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C02F" w14:textId="79CFB867" w:rsidR="00084E6B" w:rsidRDefault="00084E6B" w:rsidP="00920772">
      <w:pPr>
        <w:jc w:val="right"/>
        <w:rPr>
          <w:rFonts w:ascii="Times New Roman" w:hAnsi="Times New Roman" w:cs="Times New Roman"/>
          <w:b/>
          <w:bCs/>
          <w:sz w:val="24"/>
          <w:szCs w:val="24"/>
        </w:rPr>
      </w:pPr>
      <w:r>
        <w:rPr>
          <w:rFonts w:ascii="Times New Roman" w:hAnsi="Times New Roman" w:cs="Times New Roman"/>
          <w:b/>
          <w:bCs/>
          <w:sz w:val="24"/>
          <w:szCs w:val="24"/>
        </w:rPr>
        <w:t>Proiect</w:t>
      </w:r>
    </w:p>
    <w:p w14:paraId="6E1D2996" w14:textId="28147A33" w:rsidR="00884B06" w:rsidRPr="00C543B2" w:rsidRDefault="00884B06" w:rsidP="00884B06">
      <w:pPr>
        <w:jc w:val="center"/>
        <w:rPr>
          <w:rFonts w:ascii="Times New Roman" w:hAnsi="Times New Roman" w:cs="Times New Roman"/>
          <w:b/>
          <w:bCs/>
          <w:sz w:val="24"/>
          <w:szCs w:val="24"/>
        </w:rPr>
      </w:pPr>
      <w:r w:rsidRPr="00C543B2">
        <w:rPr>
          <w:rFonts w:ascii="Times New Roman" w:hAnsi="Times New Roman" w:cs="Times New Roman"/>
          <w:b/>
          <w:bCs/>
          <w:sz w:val="24"/>
          <w:szCs w:val="24"/>
        </w:rPr>
        <w:t>BANCA NAŢIONALĂ A MOLDOVEI</w:t>
      </w:r>
    </w:p>
    <w:p w14:paraId="6FD150A2" w14:textId="77777777" w:rsidR="00884B06" w:rsidRPr="00C543B2" w:rsidRDefault="00884B06" w:rsidP="00884B06">
      <w:pPr>
        <w:jc w:val="center"/>
        <w:rPr>
          <w:rFonts w:ascii="Times New Roman" w:hAnsi="Times New Roman" w:cs="Times New Roman"/>
          <w:b/>
          <w:bCs/>
          <w:sz w:val="24"/>
          <w:szCs w:val="24"/>
        </w:rPr>
      </w:pPr>
    </w:p>
    <w:p w14:paraId="4C0F3B7B" w14:textId="77777777" w:rsidR="00884B06" w:rsidRPr="00C543B2" w:rsidRDefault="00884B06" w:rsidP="00884B06">
      <w:pPr>
        <w:jc w:val="center"/>
        <w:rPr>
          <w:rFonts w:ascii="Times New Roman" w:hAnsi="Times New Roman" w:cs="Times New Roman"/>
          <w:b/>
          <w:bCs/>
          <w:sz w:val="24"/>
          <w:szCs w:val="24"/>
        </w:rPr>
      </w:pPr>
      <w:r w:rsidRPr="00C543B2">
        <w:rPr>
          <w:rFonts w:ascii="Times New Roman" w:hAnsi="Times New Roman" w:cs="Times New Roman"/>
          <w:b/>
          <w:bCs/>
          <w:sz w:val="24"/>
          <w:szCs w:val="24"/>
        </w:rPr>
        <w:t>H O T Ă R Â R E</w:t>
      </w:r>
    </w:p>
    <w:p w14:paraId="537E9315" w14:textId="14F6EC91" w:rsidR="00884B06" w:rsidRPr="00C543B2" w:rsidRDefault="00884B06" w:rsidP="00884B06">
      <w:pPr>
        <w:spacing w:after="0" w:line="240" w:lineRule="auto"/>
        <w:jc w:val="center"/>
        <w:rPr>
          <w:rFonts w:ascii="Times New Roman" w:hAnsi="Times New Roman" w:cs="Times New Roman"/>
          <w:b/>
          <w:bCs/>
          <w:sz w:val="24"/>
          <w:szCs w:val="24"/>
        </w:rPr>
      </w:pPr>
      <w:r w:rsidRPr="00C543B2">
        <w:rPr>
          <w:rFonts w:ascii="Times New Roman" w:hAnsi="Times New Roman" w:cs="Times New Roman"/>
          <w:b/>
          <w:bCs/>
          <w:sz w:val="24"/>
          <w:szCs w:val="24"/>
        </w:rPr>
        <w:t xml:space="preserve">pentru modificarea </w:t>
      </w:r>
      <w:r w:rsidRPr="00C543B2">
        <w:rPr>
          <w:rFonts w:ascii="Times New Roman" w:eastAsia="Times New Roman" w:hAnsi="Times New Roman" w:cs="Times New Roman"/>
          <w:b/>
          <w:bCs/>
          <w:kern w:val="0"/>
          <w:sz w:val="24"/>
          <w:szCs w:val="24"/>
          <w:lang w:eastAsia="ro-MD"/>
          <w14:ligatures w14:val="none"/>
        </w:rPr>
        <w:t xml:space="preserve">Regulamentului privind </w:t>
      </w:r>
      <w:proofErr w:type="spellStart"/>
      <w:r w:rsidRPr="00C543B2">
        <w:rPr>
          <w:rFonts w:ascii="Times New Roman" w:eastAsia="Times New Roman" w:hAnsi="Times New Roman" w:cs="Times New Roman"/>
          <w:b/>
          <w:bCs/>
          <w:kern w:val="0"/>
          <w:sz w:val="24"/>
          <w:szCs w:val="24"/>
          <w:lang w:eastAsia="ro-MD"/>
          <w14:ligatures w14:val="none"/>
        </w:rPr>
        <w:t>cerinţele</w:t>
      </w:r>
      <w:proofErr w:type="spellEnd"/>
      <w:r w:rsidRPr="00C543B2">
        <w:rPr>
          <w:rFonts w:ascii="Times New Roman" w:eastAsia="Times New Roman" w:hAnsi="Times New Roman" w:cs="Times New Roman"/>
          <w:b/>
          <w:bCs/>
          <w:kern w:val="0"/>
          <w:sz w:val="24"/>
          <w:szCs w:val="24"/>
          <w:lang w:eastAsia="ro-MD"/>
          <w14:ligatures w14:val="none"/>
        </w:rPr>
        <w:t xml:space="preserve"> </w:t>
      </w:r>
      <w:proofErr w:type="spellStart"/>
      <w:r w:rsidRPr="00C543B2">
        <w:rPr>
          <w:rFonts w:ascii="Times New Roman" w:eastAsia="Times New Roman" w:hAnsi="Times New Roman" w:cs="Times New Roman"/>
          <w:b/>
          <w:bCs/>
          <w:kern w:val="0"/>
          <w:sz w:val="24"/>
          <w:szCs w:val="24"/>
          <w:lang w:eastAsia="ro-MD"/>
          <w14:ligatures w14:val="none"/>
        </w:rPr>
        <w:t>faţă</w:t>
      </w:r>
      <w:proofErr w:type="spellEnd"/>
      <w:r w:rsidRPr="00C543B2">
        <w:rPr>
          <w:rFonts w:ascii="Times New Roman" w:eastAsia="Times New Roman" w:hAnsi="Times New Roman" w:cs="Times New Roman"/>
          <w:b/>
          <w:bCs/>
          <w:kern w:val="0"/>
          <w:sz w:val="24"/>
          <w:szCs w:val="24"/>
          <w:lang w:eastAsia="ro-MD"/>
          <w14:ligatures w14:val="none"/>
        </w:rPr>
        <w:t xml:space="preserve"> de persoanele</w:t>
      </w:r>
      <w:r w:rsidR="004058DC">
        <w:rPr>
          <w:rFonts w:ascii="Times New Roman" w:eastAsia="Times New Roman" w:hAnsi="Times New Roman" w:cs="Times New Roman"/>
          <w:b/>
          <w:bCs/>
          <w:kern w:val="0"/>
          <w:sz w:val="24"/>
          <w:szCs w:val="24"/>
          <w:lang w:eastAsia="ro-MD"/>
          <w14:ligatures w14:val="none"/>
        </w:rPr>
        <w:t xml:space="preserve"> </w:t>
      </w:r>
      <w:r w:rsidRPr="00C543B2">
        <w:rPr>
          <w:rFonts w:ascii="Times New Roman" w:eastAsia="Times New Roman" w:hAnsi="Times New Roman" w:cs="Times New Roman"/>
          <w:b/>
          <w:bCs/>
          <w:kern w:val="0"/>
          <w:sz w:val="24"/>
          <w:szCs w:val="24"/>
          <w:lang w:eastAsia="ro-MD"/>
          <w14:ligatures w14:val="none"/>
        </w:rPr>
        <w:t xml:space="preserve">cu </w:t>
      </w:r>
      <w:proofErr w:type="spellStart"/>
      <w:r w:rsidRPr="00C543B2">
        <w:rPr>
          <w:rFonts w:ascii="Times New Roman" w:eastAsia="Times New Roman" w:hAnsi="Times New Roman" w:cs="Times New Roman"/>
          <w:b/>
          <w:bCs/>
          <w:kern w:val="0"/>
          <w:sz w:val="24"/>
          <w:szCs w:val="24"/>
          <w:lang w:eastAsia="ro-MD"/>
          <w14:ligatures w14:val="none"/>
        </w:rPr>
        <w:t>funcţie</w:t>
      </w:r>
      <w:proofErr w:type="spellEnd"/>
      <w:r w:rsidRPr="00C543B2">
        <w:rPr>
          <w:rFonts w:ascii="Times New Roman" w:eastAsia="Times New Roman" w:hAnsi="Times New Roman" w:cs="Times New Roman"/>
          <w:b/>
          <w:bCs/>
          <w:kern w:val="0"/>
          <w:sz w:val="24"/>
          <w:szCs w:val="24"/>
          <w:lang w:eastAsia="ro-MD"/>
          <w14:ligatures w14:val="none"/>
        </w:rPr>
        <w:t xml:space="preserve"> de conducere, membrii comitetului de audit, persoanele care</w:t>
      </w:r>
      <w:r w:rsidR="004058DC">
        <w:rPr>
          <w:rFonts w:ascii="Times New Roman" w:eastAsia="Times New Roman" w:hAnsi="Times New Roman" w:cs="Times New Roman"/>
          <w:b/>
          <w:bCs/>
          <w:kern w:val="0"/>
          <w:sz w:val="24"/>
          <w:szCs w:val="24"/>
          <w:lang w:eastAsia="ro-MD"/>
          <w14:ligatures w14:val="none"/>
        </w:rPr>
        <w:t xml:space="preserve"> </w:t>
      </w:r>
      <w:proofErr w:type="spellStart"/>
      <w:r w:rsidRPr="00C543B2">
        <w:rPr>
          <w:rFonts w:ascii="Times New Roman" w:eastAsia="Times New Roman" w:hAnsi="Times New Roman" w:cs="Times New Roman"/>
          <w:b/>
          <w:bCs/>
          <w:kern w:val="0"/>
          <w:sz w:val="24"/>
          <w:szCs w:val="24"/>
          <w:lang w:eastAsia="ro-MD"/>
          <w14:ligatures w14:val="none"/>
        </w:rPr>
        <w:t>deţin</w:t>
      </w:r>
      <w:proofErr w:type="spellEnd"/>
      <w:r w:rsidRPr="00C543B2">
        <w:rPr>
          <w:rFonts w:ascii="Times New Roman" w:eastAsia="Times New Roman" w:hAnsi="Times New Roman" w:cs="Times New Roman"/>
          <w:b/>
          <w:bCs/>
          <w:kern w:val="0"/>
          <w:sz w:val="24"/>
          <w:szCs w:val="24"/>
          <w:lang w:eastAsia="ro-MD"/>
          <w14:ligatures w14:val="none"/>
        </w:rPr>
        <w:t xml:space="preserve"> </w:t>
      </w:r>
      <w:proofErr w:type="spellStart"/>
      <w:r w:rsidRPr="00C543B2">
        <w:rPr>
          <w:rFonts w:ascii="Times New Roman" w:eastAsia="Times New Roman" w:hAnsi="Times New Roman" w:cs="Times New Roman"/>
          <w:b/>
          <w:bCs/>
          <w:kern w:val="0"/>
          <w:sz w:val="24"/>
          <w:szCs w:val="24"/>
          <w:lang w:eastAsia="ro-MD"/>
          <w14:ligatures w14:val="none"/>
        </w:rPr>
        <w:t>funcţie</w:t>
      </w:r>
      <w:proofErr w:type="spellEnd"/>
      <w:r w:rsidRPr="00C543B2">
        <w:rPr>
          <w:rFonts w:ascii="Times New Roman" w:eastAsia="Times New Roman" w:hAnsi="Times New Roman" w:cs="Times New Roman"/>
          <w:b/>
          <w:bCs/>
          <w:kern w:val="0"/>
          <w:sz w:val="24"/>
          <w:szCs w:val="24"/>
          <w:lang w:eastAsia="ro-MD"/>
          <w14:ligatures w14:val="none"/>
        </w:rPr>
        <w:t xml:space="preserve">-cheie în cadrul asigurătorului sau al </w:t>
      </w:r>
      <w:proofErr w:type="spellStart"/>
      <w:r w:rsidRPr="00C543B2">
        <w:rPr>
          <w:rFonts w:ascii="Times New Roman" w:eastAsia="Times New Roman" w:hAnsi="Times New Roman" w:cs="Times New Roman"/>
          <w:b/>
          <w:bCs/>
          <w:kern w:val="0"/>
          <w:sz w:val="24"/>
          <w:szCs w:val="24"/>
          <w:lang w:eastAsia="ro-MD"/>
          <w14:ligatures w14:val="none"/>
        </w:rPr>
        <w:t>reasigurătorului</w:t>
      </w:r>
      <w:proofErr w:type="spellEnd"/>
      <w:r w:rsidRPr="00C543B2">
        <w:rPr>
          <w:rFonts w:ascii="Times New Roman" w:eastAsia="Times New Roman" w:hAnsi="Times New Roman" w:cs="Times New Roman"/>
          <w:b/>
          <w:bCs/>
          <w:kern w:val="0"/>
          <w:sz w:val="24"/>
          <w:szCs w:val="24"/>
          <w:lang w:eastAsia="ro-MD"/>
          <w14:ligatures w14:val="none"/>
        </w:rPr>
        <w:t>,</w:t>
      </w:r>
      <w:r w:rsidR="004058DC">
        <w:rPr>
          <w:rFonts w:ascii="Times New Roman" w:eastAsia="Times New Roman" w:hAnsi="Times New Roman" w:cs="Times New Roman"/>
          <w:b/>
          <w:bCs/>
          <w:kern w:val="0"/>
          <w:sz w:val="24"/>
          <w:szCs w:val="24"/>
          <w:lang w:eastAsia="ro-MD"/>
          <w14:ligatures w14:val="none"/>
        </w:rPr>
        <w:t xml:space="preserve"> </w:t>
      </w:r>
      <w:r w:rsidRPr="00C543B2">
        <w:rPr>
          <w:rFonts w:ascii="Times New Roman" w:eastAsia="Times New Roman" w:hAnsi="Times New Roman" w:cs="Times New Roman"/>
          <w:b/>
          <w:bCs/>
          <w:kern w:val="0"/>
          <w:sz w:val="24"/>
          <w:szCs w:val="24"/>
          <w:lang w:eastAsia="ro-MD"/>
          <w14:ligatures w14:val="none"/>
        </w:rPr>
        <w:t xml:space="preserve">conducătorii sucursalei unui asigurător sau a unui </w:t>
      </w:r>
      <w:proofErr w:type="spellStart"/>
      <w:r w:rsidRPr="00C543B2">
        <w:rPr>
          <w:rFonts w:ascii="Times New Roman" w:eastAsia="Times New Roman" w:hAnsi="Times New Roman" w:cs="Times New Roman"/>
          <w:b/>
          <w:bCs/>
          <w:kern w:val="0"/>
          <w:sz w:val="24"/>
          <w:szCs w:val="24"/>
          <w:lang w:eastAsia="ro-MD"/>
          <w14:ligatures w14:val="none"/>
        </w:rPr>
        <w:t>reasigurător</w:t>
      </w:r>
      <w:proofErr w:type="spellEnd"/>
      <w:r w:rsidR="004058DC">
        <w:rPr>
          <w:rFonts w:ascii="Times New Roman" w:eastAsia="Times New Roman" w:hAnsi="Times New Roman" w:cs="Times New Roman"/>
          <w:b/>
          <w:bCs/>
          <w:kern w:val="0"/>
          <w:sz w:val="24"/>
          <w:szCs w:val="24"/>
          <w:lang w:eastAsia="ro-MD"/>
          <w14:ligatures w14:val="none"/>
        </w:rPr>
        <w:t xml:space="preserve"> </w:t>
      </w:r>
      <w:r w:rsidRPr="00C543B2">
        <w:rPr>
          <w:rFonts w:ascii="Times New Roman" w:eastAsia="Times New Roman" w:hAnsi="Times New Roman" w:cs="Times New Roman"/>
          <w:b/>
          <w:bCs/>
          <w:kern w:val="0"/>
          <w:sz w:val="24"/>
          <w:szCs w:val="24"/>
          <w:lang w:eastAsia="ro-MD"/>
          <w14:ligatures w14:val="none"/>
        </w:rPr>
        <w:t xml:space="preserve">din statul </w:t>
      </w:r>
      <w:proofErr w:type="spellStart"/>
      <w:r w:rsidRPr="00C543B2">
        <w:rPr>
          <w:rFonts w:ascii="Times New Roman" w:eastAsia="Times New Roman" w:hAnsi="Times New Roman" w:cs="Times New Roman"/>
          <w:b/>
          <w:bCs/>
          <w:kern w:val="0"/>
          <w:sz w:val="24"/>
          <w:szCs w:val="24"/>
          <w:lang w:eastAsia="ro-MD"/>
          <w14:ligatures w14:val="none"/>
        </w:rPr>
        <w:t>terţ</w:t>
      </w:r>
      <w:proofErr w:type="spellEnd"/>
      <w:r w:rsidRPr="00C543B2">
        <w:rPr>
          <w:rFonts w:ascii="Times New Roman" w:eastAsia="Times New Roman" w:hAnsi="Times New Roman" w:cs="Times New Roman"/>
          <w:b/>
          <w:bCs/>
          <w:kern w:val="0"/>
          <w:sz w:val="24"/>
          <w:szCs w:val="24"/>
          <w:lang w:eastAsia="ro-MD"/>
          <w14:ligatures w14:val="none"/>
        </w:rPr>
        <w:t xml:space="preserve"> </w:t>
      </w:r>
      <w:proofErr w:type="spellStart"/>
      <w:r w:rsidRPr="00C543B2">
        <w:rPr>
          <w:rFonts w:ascii="Times New Roman" w:eastAsia="Times New Roman" w:hAnsi="Times New Roman" w:cs="Times New Roman"/>
          <w:b/>
          <w:bCs/>
          <w:kern w:val="0"/>
          <w:sz w:val="24"/>
          <w:szCs w:val="24"/>
          <w:lang w:eastAsia="ro-MD"/>
          <w14:ligatures w14:val="none"/>
        </w:rPr>
        <w:t>şi</w:t>
      </w:r>
      <w:proofErr w:type="spellEnd"/>
      <w:r w:rsidRPr="00C543B2">
        <w:rPr>
          <w:rFonts w:ascii="Times New Roman" w:eastAsia="Times New Roman" w:hAnsi="Times New Roman" w:cs="Times New Roman"/>
          <w:b/>
          <w:bCs/>
          <w:kern w:val="0"/>
          <w:sz w:val="24"/>
          <w:szCs w:val="24"/>
          <w:lang w:eastAsia="ro-MD"/>
          <w14:ligatures w14:val="none"/>
        </w:rPr>
        <w:t xml:space="preserve"> </w:t>
      </w:r>
      <w:proofErr w:type="spellStart"/>
      <w:r w:rsidRPr="00C543B2">
        <w:rPr>
          <w:rFonts w:ascii="Times New Roman" w:eastAsia="Times New Roman" w:hAnsi="Times New Roman" w:cs="Times New Roman"/>
          <w:b/>
          <w:bCs/>
          <w:kern w:val="0"/>
          <w:sz w:val="24"/>
          <w:szCs w:val="24"/>
          <w:lang w:eastAsia="ro-MD"/>
          <w14:ligatures w14:val="none"/>
        </w:rPr>
        <w:t>faţă</w:t>
      </w:r>
      <w:proofErr w:type="spellEnd"/>
      <w:r w:rsidRPr="00C543B2">
        <w:rPr>
          <w:rFonts w:ascii="Times New Roman" w:eastAsia="Times New Roman" w:hAnsi="Times New Roman" w:cs="Times New Roman"/>
          <w:b/>
          <w:bCs/>
          <w:kern w:val="0"/>
          <w:sz w:val="24"/>
          <w:szCs w:val="24"/>
          <w:lang w:eastAsia="ro-MD"/>
          <w14:ligatures w14:val="none"/>
        </w:rPr>
        <w:t xml:space="preserve"> de lichidatorul asigurătorului sau al</w:t>
      </w:r>
      <w:r w:rsidR="004058DC">
        <w:rPr>
          <w:rFonts w:ascii="Times New Roman" w:eastAsia="Times New Roman" w:hAnsi="Times New Roman" w:cs="Times New Roman"/>
          <w:b/>
          <w:bCs/>
          <w:kern w:val="0"/>
          <w:sz w:val="24"/>
          <w:szCs w:val="24"/>
          <w:lang w:eastAsia="ro-MD"/>
          <w14:ligatures w14:val="none"/>
        </w:rPr>
        <w:t xml:space="preserve"> </w:t>
      </w:r>
      <w:proofErr w:type="spellStart"/>
      <w:r w:rsidRPr="00C543B2">
        <w:rPr>
          <w:rFonts w:ascii="Times New Roman" w:eastAsia="Times New Roman" w:hAnsi="Times New Roman" w:cs="Times New Roman"/>
          <w:b/>
          <w:bCs/>
          <w:kern w:val="0"/>
          <w:sz w:val="24"/>
          <w:szCs w:val="24"/>
          <w:lang w:eastAsia="ro-MD"/>
          <w14:ligatures w14:val="none"/>
        </w:rPr>
        <w:t>reasigurătorului</w:t>
      </w:r>
      <w:proofErr w:type="spellEnd"/>
      <w:r w:rsidRPr="00C543B2">
        <w:rPr>
          <w:rFonts w:ascii="Times New Roman" w:eastAsia="Times New Roman" w:hAnsi="Times New Roman" w:cs="Times New Roman"/>
          <w:b/>
          <w:bCs/>
          <w:kern w:val="0"/>
          <w:sz w:val="24"/>
          <w:szCs w:val="24"/>
          <w:lang w:eastAsia="ro-MD"/>
          <w14:ligatures w14:val="none"/>
        </w:rPr>
        <w:t xml:space="preserve"> în proces de lichidare</w:t>
      </w:r>
      <w:r w:rsidR="009E0509">
        <w:rPr>
          <w:rFonts w:ascii="Times New Roman" w:eastAsia="Times New Roman" w:hAnsi="Times New Roman" w:cs="Times New Roman"/>
          <w:b/>
          <w:bCs/>
          <w:kern w:val="0"/>
          <w:sz w:val="24"/>
          <w:szCs w:val="24"/>
          <w:lang w:eastAsia="ro-MD"/>
          <w14:ligatures w14:val="none"/>
        </w:rPr>
        <w:t>,</w:t>
      </w:r>
      <w:r w:rsidR="00662314">
        <w:rPr>
          <w:rFonts w:ascii="Times New Roman" w:eastAsia="Times New Roman" w:hAnsi="Times New Roman" w:cs="Times New Roman"/>
          <w:b/>
          <w:bCs/>
          <w:kern w:val="0"/>
          <w:sz w:val="24"/>
          <w:szCs w:val="24"/>
          <w:lang w:eastAsia="ro-MD"/>
          <w14:ligatures w14:val="none"/>
        </w:rPr>
        <w:t xml:space="preserve"> aprobat prin Hotărârea Comisiei Naționale a Pieței Financiare</w:t>
      </w:r>
      <w:r w:rsidRPr="00C543B2">
        <w:rPr>
          <w:rFonts w:ascii="Times New Roman" w:hAnsi="Times New Roman" w:cs="Times New Roman"/>
          <w:b/>
          <w:bCs/>
          <w:sz w:val="24"/>
          <w:szCs w:val="24"/>
        </w:rPr>
        <w:t xml:space="preserve"> </w:t>
      </w:r>
      <w:r w:rsidRPr="00C543B2">
        <w:rPr>
          <w:rFonts w:ascii="Times New Roman" w:eastAsia="Times New Roman" w:hAnsi="Times New Roman" w:cs="Times New Roman"/>
          <w:b/>
          <w:bCs/>
          <w:kern w:val="0"/>
          <w:sz w:val="24"/>
          <w:szCs w:val="24"/>
          <w:lang w:eastAsia="ro-MD"/>
          <w14:ligatures w14:val="none"/>
        </w:rPr>
        <w:t>nr. 26/2</w:t>
      </w:r>
      <w:r w:rsidRPr="00C543B2">
        <w:rPr>
          <w:rFonts w:ascii="Times New Roman" w:hAnsi="Times New Roman" w:cs="Times New Roman"/>
          <w:b/>
          <w:bCs/>
          <w:sz w:val="24"/>
          <w:szCs w:val="24"/>
        </w:rPr>
        <w:t xml:space="preserve"> din 2023</w:t>
      </w:r>
    </w:p>
    <w:p w14:paraId="39DD7EBF" w14:textId="77777777" w:rsidR="00884B06" w:rsidRPr="00C543B2" w:rsidRDefault="00884B06" w:rsidP="00884B06">
      <w:pPr>
        <w:spacing w:after="0" w:line="240" w:lineRule="auto"/>
        <w:jc w:val="center"/>
        <w:rPr>
          <w:rFonts w:ascii="Times New Roman" w:hAnsi="Times New Roman" w:cs="Times New Roman"/>
          <w:b/>
          <w:bCs/>
          <w:sz w:val="24"/>
          <w:szCs w:val="24"/>
        </w:rPr>
      </w:pPr>
    </w:p>
    <w:p w14:paraId="0154315E" w14:textId="77777777" w:rsidR="00884B06" w:rsidRPr="00C543B2" w:rsidRDefault="00884B06" w:rsidP="00884B06">
      <w:pPr>
        <w:jc w:val="center"/>
        <w:rPr>
          <w:rFonts w:ascii="Times New Roman" w:hAnsi="Times New Roman" w:cs="Times New Roman"/>
          <w:b/>
          <w:bCs/>
          <w:sz w:val="24"/>
          <w:szCs w:val="24"/>
        </w:rPr>
      </w:pPr>
      <w:r w:rsidRPr="00C543B2">
        <w:rPr>
          <w:rFonts w:ascii="Times New Roman" w:hAnsi="Times New Roman" w:cs="Times New Roman"/>
          <w:b/>
          <w:bCs/>
          <w:sz w:val="24"/>
          <w:szCs w:val="24"/>
        </w:rPr>
        <w:t>nr. ___ din ______________</w:t>
      </w:r>
    </w:p>
    <w:p w14:paraId="15F69DAC" w14:textId="77777777" w:rsidR="00884B06" w:rsidRPr="00C543B2" w:rsidRDefault="00884B06" w:rsidP="00884B06">
      <w:pPr>
        <w:jc w:val="center"/>
        <w:rPr>
          <w:rFonts w:ascii="Times New Roman" w:hAnsi="Times New Roman" w:cs="Times New Roman"/>
          <w:b/>
          <w:bCs/>
          <w:sz w:val="24"/>
          <w:szCs w:val="24"/>
        </w:rPr>
      </w:pPr>
    </w:p>
    <w:p w14:paraId="77873A39" w14:textId="7A79E7B1" w:rsidR="00884B06" w:rsidRPr="005F369B" w:rsidRDefault="00884B06" w:rsidP="00090FE8">
      <w:pPr>
        <w:jc w:val="both"/>
        <w:rPr>
          <w:rFonts w:ascii="Times New Roman" w:hAnsi="Times New Roman" w:cs="Times New Roman"/>
          <w:color w:val="000000" w:themeColor="text1"/>
          <w:sz w:val="24"/>
          <w:szCs w:val="24"/>
        </w:rPr>
      </w:pPr>
      <w:r w:rsidRPr="005F369B">
        <w:rPr>
          <w:rFonts w:ascii="Times New Roman" w:hAnsi="Times New Roman" w:cs="Times New Roman"/>
          <w:color w:val="000000" w:themeColor="text1"/>
          <w:sz w:val="24"/>
          <w:szCs w:val="24"/>
        </w:rPr>
        <w:t xml:space="preserve">În temeiul </w:t>
      </w:r>
      <w:r w:rsidR="00AD324B" w:rsidRPr="005F369B">
        <w:rPr>
          <w:rFonts w:ascii="Times New Roman" w:hAnsi="Times New Roman" w:cs="Times New Roman"/>
          <w:color w:val="000000" w:themeColor="text1"/>
          <w:sz w:val="24"/>
          <w:szCs w:val="24"/>
        </w:rPr>
        <w:t>art.</w:t>
      </w:r>
      <w:r w:rsidR="006810B3" w:rsidRPr="005F369B">
        <w:rPr>
          <w:rFonts w:ascii="Times New Roman" w:hAnsi="Times New Roman" w:cs="Times New Roman"/>
          <w:color w:val="000000" w:themeColor="text1"/>
          <w:sz w:val="24"/>
          <w:szCs w:val="24"/>
        </w:rPr>
        <w:t xml:space="preserve"> 27 alin.(1) lit.</w:t>
      </w:r>
      <w:r w:rsidR="00090FE8" w:rsidRPr="005F369B">
        <w:rPr>
          <w:rFonts w:ascii="Times New Roman" w:hAnsi="Times New Roman" w:cs="Times New Roman"/>
          <w:color w:val="000000" w:themeColor="text1"/>
          <w:sz w:val="24"/>
          <w:szCs w:val="24"/>
        </w:rPr>
        <w:t xml:space="preserve"> </w:t>
      </w:r>
      <w:r w:rsidR="006810B3" w:rsidRPr="005F369B">
        <w:rPr>
          <w:rFonts w:ascii="Times New Roman" w:hAnsi="Times New Roman" w:cs="Times New Roman"/>
          <w:color w:val="000000" w:themeColor="text1"/>
          <w:sz w:val="24"/>
          <w:szCs w:val="24"/>
        </w:rPr>
        <w:t>c) din Legea nr.548/1995 cu privire la Banca Națională a Moldovei (republicată în Monitorul Oficial al Republicii Moldova, 2015, nr.297-300, art.544), al art.</w:t>
      </w:r>
      <w:r w:rsidR="007D6692" w:rsidRPr="005F369B">
        <w:rPr>
          <w:rFonts w:ascii="Times New Roman" w:hAnsi="Times New Roman" w:cs="Times New Roman"/>
          <w:color w:val="000000" w:themeColor="text1"/>
          <w:sz w:val="24"/>
          <w:szCs w:val="24"/>
        </w:rPr>
        <w:t xml:space="preserve"> 35 alin. (6), art.</w:t>
      </w:r>
      <w:r w:rsidR="006810B3" w:rsidRPr="005F369B">
        <w:rPr>
          <w:rFonts w:ascii="Times New Roman" w:hAnsi="Times New Roman" w:cs="Times New Roman"/>
          <w:color w:val="000000" w:themeColor="text1"/>
          <w:sz w:val="24"/>
          <w:szCs w:val="24"/>
        </w:rPr>
        <w:t xml:space="preserve"> 36 alin.</w:t>
      </w:r>
      <w:r w:rsidR="00662314" w:rsidRPr="005F369B">
        <w:rPr>
          <w:rFonts w:ascii="Times New Roman" w:hAnsi="Times New Roman" w:cs="Times New Roman"/>
          <w:color w:val="000000" w:themeColor="text1"/>
          <w:sz w:val="24"/>
          <w:szCs w:val="24"/>
        </w:rPr>
        <w:t xml:space="preserve"> (9)</w:t>
      </w:r>
      <w:r w:rsidR="007D6692" w:rsidRPr="005F369B">
        <w:rPr>
          <w:rFonts w:ascii="Times New Roman" w:hAnsi="Times New Roman" w:cs="Times New Roman"/>
          <w:color w:val="000000" w:themeColor="text1"/>
          <w:sz w:val="24"/>
          <w:szCs w:val="24"/>
        </w:rPr>
        <w:t>, art. 37 alin. (3)</w:t>
      </w:r>
      <w:r w:rsidR="006810B3" w:rsidRPr="005F369B">
        <w:rPr>
          <w:rFonts w:ascii="Times New Roman" w:hAnsi="Times New Roman" w:cs="Times New Roman"/>
          <w:color w:val="000000" w:themeColor="text1"/>
          <w:sz w:val="24"/>
          <w:szCs w:val="24"/>
        </w:rPr>
        <w:t xml:space="preserve"> din Legea nr. 92/2022</w:t>
      </w:r>
      <w:r w:rsidR="003344CF" w:rsidRPr="005F369B">
        <w:rPr>
          <w:rFonts w:ascii="Times New Roman" w:hAnsi="Times New Roman" w:cs="Times New Roman"/>
          <w:color w:val="000000" w:themeColor="text1"/>
          <w:sz w:val="24"/>
          <w:szCs w:val="24"/>
        </w:rPr>
        <w:t xml:space="preserve"> privind activitatea de asigurare sau reasigurare (Monitorul Oficial al Republicii Moldova, 2022, nr.129-133, art.229)</w:t>
      </w:r>
      <w:r w:rsidR="00225EA1" w:rsidRPr="005F369B">
        <w:rPr>
          <w:rFonts w:ascii="Times New Roman" w:hAnsi="Times New Roman" w:cs="Times New Roman"/>
          <w:color w:val="000000" w:themeColor="text1"/>
          <w:sz w:val="24"/>
          <w:szCs w:val="24"/>
        </w:rPr>
        <w:t>,</w:t>
      </w:r>
      <w:r w:rsidR="009E0509" w:rsidRPr="005F369B">
        <w:rPr>
          <w:rFonts w:ascii="Times New Roman" w:hAnsi="Times New Roman" w:cs="Times New Roman"/>
          <w:color w:val="000000" w:themeColor="text1"/>
          <w:sz w:val="24"/>
          <w:szCs w:val="24"/>
        </w:rPr>
        <w:t xml:space="preserve"> al</w:t>
      </w:r>
      <w:r w:rsidR="00225EA1" w:rsidRPr="005F369B">
        <w:rPr>
          <w:rFonts w:ascii="Times New Roman" w:hAnsi="Times New Roman" w:cs="Times New Roman"/>
          <w:color w:val="000000" w:themeColor="text1"/>
          <w:sz w:val="24"/>
          <w:szCs w:val="24"/>
        </w:rPr>
        <w:t xml:space="preserve"> </w:t>
      </w:r>
      <w:proofErr w:type="spellStart"/>
      <w:r w:rsidR="00225EA1" w:rsidRPr="005F369B">
        <w:rPr>
          <w:rFonts w:ascii="Times New Roman" w:hAnsi="Times New Roman" w:cs="Times New Roman"/>
          <w:color w:val="000000" w:themeColor="text1"/>
          <w:sz w:val="24"/>
          <w:szCs w:val="24"/>
        </w:rPr>
        <w:t>art.X</w:t>
      </w:r>
      <w:proofErr w:type="spellEnd"/>
      <w:r w:rsidR="00225EA1" w:rsidRPr="005F369B">
        <w:rPr>
          <w:rFonts w:ascii="Times New Roman" w:hAnsi="Times New Roman" w:cs="Times New Roman"/>
          <w:color w:val="000000" w:themeColor="text1"/>
          <w:sz w:val="24"/>
          <w:szCs w:val="24"/>
        </w:rPr>
        <w:t xml:space="preserve">, alin.(6) din Legea nr.214/2023 pentru modificarea unor acte normative (asigurarea transferului de </w:t>
      </w:r>
      <w:proofErr w:type="spellStart"/>
      <w:r w:rsidR="00225EA1" w:rsidRPr="005F369B">
        <w:rPr>
          <w:rFonts w:ascii="Times New Roman" w:hAnsi="Times New Roman" w:cs="Times New Roman"/>
          <w:color w:val="000000" w:themeColor="text1"/>
          <w:sz w:val="24"/>
          <w:szCs w:val="24"/>
        </w:rPr>
        <w:t>atribuţii</w:t>
      </w:r>
      <w:proofErr w:type="spellEnd"/>
      <w:r w:rsidR="00225EA1" w:rsidRPr="005F369B">
        <w:rPr>
          <w:rFonts w:ascii="Times New Roman" w:hAnsi="Times New Roman" w:cs="Times New Roman"/>
          <w:color w:val="000000" w:themeColor="text1"/>
          <w:sz w:val="24"/>
          <w:szCs w:val="24"/>
        </w:rPr>
        <w:t xml:space="preserve"> conform Legii nr.178/2020 pentru modificarea unor acte normative), (Monitorul Oficial al Republicii Moldova, 2023, nr.287-290, art.504), </w:t>
      </w:r>
      <w:r w:rsidR="003344CF" w:rsidRPr="005F369B">
        <w:rPr>
          <w:rFonts w:ascii="Times New Roman" w:hAnsi="Times New Roman" w:cs="Times New Roman"/>
          <w:color w:val="000000" w:themeColor="text1"/>
          <w:sz w:val="24"/>
          <w:szCs w:val="24"/>
        </w:rPr>
        <w:t xml:space="preserve">Comitetul executiv al Băncii Naționale a Moldovei </w:t>
      </w:r>
    </w:p>
    <w:p w14:paraId="19D18F80" w14:textId="77777777" w:rsidR="00884B06" w:rsidRPr="00C543B2" w:rsidRDefault="00884B06" w:rsidP="00884B06">
      <w:pPr>
        <w:jc w:val="center"/>
        <w:rPr>
          <w:rFonts w:ascii="Times New Roman" w:hAnsi="Times New Roman" w:cs="Times New Roman"/>
          <w:b/>
          <w:bCs/>
          <w:sz w:val="24"/>
          <w:szCs w:val="24"/>
        </w:rPr>
      </w:pPr>
      <w:r w:rsidRPr="00C543B2">
        <w:rPr>
          <w:rFonts w:ascii="Times New Roman" w:hAnsi="Times New Roman" w:cs="Times New Roman"/>
          <w:b/>
          <w:bCs/>
          <w:sz w:val="24"/>
          <w:szCs w:val="24"/>
        </w:rPr>
        <w:t>HOTĂRĂŞTE:</w:t>
      </w:r>
    </w:p>
    <w:p w14:paraId="177ADF78" w14:textId="20E89BC1" w:rsidR="00884B06" w:rsidRPr="00C543B2" w:rsidRDefault="001E4BC7" w:rsidP="00884B06">
      <w:pPr>
        <w:pStyle w:val="pb"/>
        <w:spacing w:before="0" w:beforeAutospacing="0" w:after="0" w:afterAutospacing="0"/>
        <w:jc w:val="both"/>
      </w:pPr>
      <w:r>
        <w:t xml:space="preserve">1. </w:t>
      </w:r>
      <w:r w:rsidR="00884B06" w:rsidRPr="00C543B2">
        <w:t xml:space="preserve">Regulamentul privind </w:t>
      </w:r>
      <w:proofErr w:type="spellStart"/>
      <w:r w:rsidR="00884B06" w:rsidRPr="00C543B2">
        <w:t>cerinţele</w:t>
      </w:r>
      <w:proofErr w:type="spellEnd"/>
      <w:r w:rsidR="00884B06" w:rsidRPr="00C543B2">
        <w:t xml:space="preserve"> </w:t>
      </w:r>
      <w:proofErr w:type="spellStart"/>
      <w:r w:rsidR="00884B06" w:rsidRPr="00C543B2">
        <w:t>faţă</w:t>
      </w:r>
      <w:proofErr w:type="spellEnd"/>
      <w:r w:rsidR="00884B06" w:rsidRPr="00C543B2">
        <w:t xml:space="preserve"> de persoanele cu </w:t>
      </w:r>
      <w:proofErr w:type="spellStart"/>
      <w:r w:rsidR="00884B06" w:rsidRPr="00C543B2">
        <w:t>funcţie</w:t>
      </w:r>
      <w:proofErr w:type="spellEnd"/>
      <w:r w:rsidR="00884B06" w:rsidRPr="00C543B2">
        <w:t xml:space="preserve"> de conducere, membrii comitetului de audit, persoanele care </w:t>
      </w:r>
      <w:proofErr w:type="spellStart"/>
      <w:r w:rsidR="00884B06" w:rsidRPr="00C543B2">
        <w:t>deţin</w:t>
      </w:r>
      <w:proofErr w:type="spellEnd"/>
      <w:r w:rsidR="00884B06" w:rsidRPr="00C543B2">
        <w:t xml:space="preserve"> </w:t>
      </w:r>
      <w:proofErr w:type="spellStart"/>
      <w:r w:rsidR="00884B06" w:rsidRPr="00C543B2">
        <w:t>funcţie</w:t>
      </w:r>
      <w:proofErr w:type="spellEnd"/>
      <w:r w:rsidR="00884B06" w:rsidRPr="00C543B2">
        <w:t xml:space="preserve">-cheie în cadrul asigurătorului sau al </w:t>
      </w:r>
      <w:proofErr w:type="spellStart"/>
      <w:r w:rsidR="00884B06" w:rsidRPr="00C543B2">
        <w:t>reasigurătorului</w:t>
      </w:r>
      <w:proofErr w:type="spellEnd"/>
      <w:r w:rsidR="00884B06" w:rsidRPr="00C543B2">
        <w:t xml:space="preserve">, conducătorii sucursalei unui asigurător sau a unui </w:t>
      </w:r>
      <w:proofErr w:type="spellStart"/>
      <w:r w:rsidR="00884B06" w:rsidRPr="00C543B2">
        <w:t>reasigurător</w:t>
      </w:r>
      <w:proofErr w:type="spellEnd"/>
      <w:r w:rsidR="00884B06" w:rsidRPr="00C543B2">
        <w:t xml:space="preserve"> din statul </w:t>
      </w:r>
      <w:proofErr w:type="spellStart"/>
      <w:r w:rsidR="00884B06" w:rsidRPr="00C543B2">
        <w:t>terţ</w:t>
      </w:r>
      <w:proofErr w:type="spellEnd"/>
      <w:r w:rsidR="00884B06" w:rsidRPr="00C543B2">
        <w:t xml:space="preserve"> </w:t>
      </w:r>
      <w:proofErr w:type="spellStart"/>
      <w:r w:rsidR="00884B06" w:rsidRPr="00C543B2">
        <w:t>şi</w:t>
      </w:r>
      <w:proofErr w:type="spellEnd"/>
      <w:r w:rsidR="00884B06" w:rsidRPr="00C543B2">
        <w:t xml:space="preserve"> </w:t>
      </w:r>
      <w:proofErr w:type="spellStart"/>
      <w:r w:rsidR="00884B06" w:rsidRPr="00C543B2">
        <w:t>faţă</w:t>
      </w:r>
      <w:proofErr w:type="spellEnd"/>
      <w:r w:rsidR="00884B06" w:rsidRPr="00C543B2">
        <w:t xml:space="preserve"> de lichidatorul asigurătorului sau al </w:t>
      </w:r>
      <w:proofErr w:type="spellStart"/>
      <w:r w:rsidR="00884B06" w:rsidRPr="00C543B2">
        <w:t>reasigurătorului</w:t>
      </w:r>
      <w:proofErr w:type="spellEnd"/>
      <w:r w:rsidR="00884B06" w:rsidRPr="00C543B2">
        <w:t xml:space="preserve"> în proces de lichidare</w:t>
      </w:r>
      <w:r w:rsidR="00884B06" w:rsidRPr="00C543B2">
        <w:rPr>
          <w:b/>
          <w:bCs/>
        </w:rPr>
        <w:t xml:space="preserve"> </w:t>
      </w:r>
      <w:r w:rsidR="00884B06" w:rsidRPr="00C543B2">
        <w:t>nr. 26/2 din 2023 (Monitorul Oficial al R. Moldova nr. 208-209 art. 598</w:t>
      </w:r>
      <w:r w:rsidR="00084E6B">
        <w:t xml:space="preserve"> </w:t>
      </w:r>
      <w:r w:rsidR="00884B06" w:rsidRPr="00C543B2">
        <w:t>din</w:t>
      </w:r>
      <w:r w:rsidR="00084E6B">
        <w:t xml:space="preserve"> </w:t>
      </w:r>
      <w:r w:rsidR="00884B06" w:rsidRPr="00C543B2">
        <w:t>22.06.2023), înregistrat la Ministerul Justiției al Republicii Moldova cu nr. 1799 din 21 iunie 2023, cu modificările ulterioare, se modifică după cum urmează:</w:t>
      </w:r>
    </w:p>
    <w:p w14:paraId="5FDBBA63" w14:textId="77777777" w:rsidR="00884B06" w:rsidRPr="00C543B2" w:rsidRDefault="00884B06" w:rsidP="00884B06">
      <w:pPr>
        <w:spacing w:after="0" w:line="240" w:lineRule="auto"/>
        <w:rPr>
          <w:rFonts w:ascii="Times New Roman" w:hAnsi="Times New Roman" w:cs="Times New Roman"/>
          <w:sz w:val="24"/>
          <w:szCs w:val="24"/>
        </w:rPr>
      </w:pPr>
    </w:p>
    <w:p w14:paraId="7C00F356" w14:textId="1944A1BE" w:rsidR="00902065" w:rsidRPr="00C543B2" w:rsidRDefault="00902065"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În tot textul regulamentului,</w:t>
      </w:r>
      <w:r w:rsidR="00715B45">
        <w:rPr>
          <w:rFonts w:ascii="Times New Roman" w:hAnsi="Times New Roman" w:cs="Times New Roman"/>
          <w:sz w:val="24"/>
          <w:szCs w:val="24"/>
          <w:lang w:val="ro-RO"/>
        </w:rPr>
        <w:t xml:space="preserve"> cu excepția p</w:t>
      </w:r>
      <w:r w:rsidR="009E0509">
        <w:rPr>
          <w:rFonts w:ascii="Times New Roman" w:hAnsi="Times New Roman" w:cs="Times New Roman"/>
          <w:sz w:val="24"/>
          <w:szCs w:val="24"/>
          <w:lang w:val="ro-RO"/>
        </w:rPr>
        <w:t>unctelor</w:t>
      </w:r>
      <w:r w:rsidR="00715B45">
        <w:rPr>
          <w:rFonts w:ascii="Times New Roman" w:hAnsi="Times New Roman" w:cs="Times New Roman"/>
          <w:sz w:val="24"/>
          <w:szCs w:val="24"/>
          <w:lang w:val="ro-RO"/>
        </w:rPr>
        <w:t xml:space="preserve"> 47,</w:t>
      </w:r>
      <w:r w:rsidR="00D803E3">
        <w:rPr>
          <w:rFonts w:ascii="Times New Roman" w:hAnsi="Times New Roman" w:cs="Times New Roman"/>
          <w:sz w:val="24"/>
          <w:szCs w:val="24"/>
          <w:lang w:val="ro-RO"/>
        </w:rPr>
        <w:t xml:space="preserve"> </w:t>
      </w:r>
      <w:r w:rsidR="00715B45">
        <w:rPr>
          <w:rFonts w:ascii="Times New Roman" w:hAnsi="Times New Roman" w:cs="Times New Roman"/>
          <w:sz w:val="24"/>
          <w:szCs w:val="24"/>
          <w:lang w:val="ro-RO"/>
        </w:rPr>
        <w:t>51, 75</w:t>
      </w:r>
      <w:r w:rsidR="009B477D">
        <w:rPr>
          <w:rFonts w:ascii="Times New Roman" w:hAnsi="Times New Roman" w:cs="Times New Roman"/>
          <w:sz w:val="24"/>
          <w:szCs w:val="24"/>
          <w:lang w:val="ro-RO"/>
        </w:rPr>
        <w:t xml:space="preserve"> </w:t>
      </w:r>
      <w:r w:rsidR="00956EEC">
        <w:rPr>
          <w:rFonts w:ascii="Times New Roman" w:hAnsi="Times New Roman" w:cs="Times New Roman"/>
          <w:sz w:val="24"/>
          <w:szCs w:val="24"/>
          <w:lang w:val="ro-RO"/>
        </w:rPr>
        <w:t>referinț</w:t>
      </w:r>
      <w:r w:rsidR="009E0509">
        <w:rPr>
          <w:rFonts w:ascii="Times New Roman" w:hAnsi="Times New Roman" w:cs="Times New Roman"/>
          <w:sz w:val="24"/>
          <w:szCs w:val="24"/>
          <w:lang w:val="ro-RO"/>
        </w:rPr>
        <w:t>ele</w:t>
      </w:r>
      <w:r w:rsidR="00956EEC">
        <w:rPr>
          <w:rFonts w:ascii="Times New Roman" w:hAnsi="Times New Roman" w:cs="Times New Roman"/>
          <w:sz w:val="24"/>
          <w:szCs w:val="24"/>
          <w:lang w:val="ro-RO"/>
        </w:rPr>
        <w:t xml:space="preserve"> </w:t>
      </w:r>
      <w:r w:rsidR="009B477D">
        <w:rPr>
          <w:rFonts w:ascii="Times New Roman" w:hAnsi="Times New Roman" w:cs="Times New Roman"/>
          <w:sz w:val="24"/>
          <w:szCs w:val="24"/>
          <w:lang w:val="ro-RO"/>
        </w:rPr>
        <w:t>a doua</w:t>
      </w:r>
      <w:r w:rsidR="00296422">
        <w:rPr>
          <w:rFonts w:ascii="Times New Roman" w:hAnsi="Times New Roman" w:cs="Times New Roman"/>
          <w:sz w:val="24"/>
          <w:szCs w:val="24"/>
          <w:lang w:val="ro-RO"/>
        </w:rPr>
        <w:t>, a treia și a patra</w:t>
      </w:r>
      <w:r w:rsidR="009E0509">
        <w:rPr>
          <w:rFonts w:ascii="Times New Roman" w:hAnsi="Times New Roman" w:cs="Times New Roman"/>
          <w:sz w:val="24"/>
          <w:szCs w:val="24"/>
          <w:lang w:val="ro-RO"/>
        </w:rPr>
        <w:t>,</w:t>
      </w:r>
      <w:r w:rsidR="00715B45">
        <w:rPr>
          <w:rFonts w:ascii="Times New Roman" w:hAnsi="Times New Roman" w:cs="Times New Roman"/>
          <w:sz w:val="24"/>
          <w:szCs w:val="24"/>
          <w:lang w:val="ro-RO"/>
        </w:rPr>
        <w:t xml:space="preserve"> și</w:t>
      </w:r>
      <w:r w:rsidR="009E0509">
        <w:rPr>
          <w:rFonts w:ascii="Times New Roman" w:hAnsi="Times New Roman" w:cs="Times New Roman"/>
          <w:sz w:val="24"/>
          <w:szCs w:val="24"/>
          <w:lang w:val="ro-RO"/>
        </w:rPr>
        <w:t xml:space="preserve"> a punctului</w:t>
      </w:r>
      <w:r w:rsidR="00715B45">
        <w:rPr>
          <w:rFonts w:ascii="Times New Roman" w:hAnsi="Times New Roman" w:cs="Times New Roman"/>
          <w:sz w:val="24"/>
          <w:szCs w:val="24"/>
          <w:lang w:val="ro-RO"/>
        </w:rPr>
        <w:t xml:space="preserve"> 87 subpunctul </w:t>
      </w:r>
      <w:r w:rsidR="0002733D">
        <w:rPr>
          <w:rFonts w:ascii="Times New Roman" w:hAnsi="Times New Roman" w:cs="Times New Roman"/>
          <w:sz w:val="24"/>
          <w:szCs w:val="24"/>
          <w:lang w:val="ro-RO"/>
        </w:rPr>
        <w:t>2</w:t>
      </w:r>
      <w:r w:rsidR="00715B45">
        <w:rPr>
          <w:rFonts w:ascii="Times New Roman" w:hAnsi="Times New Roman" w:cs="Times New Roman"/>
          <w:sz w:val="24"/>
          <w:szCs w:val="24"/>
          <w:lang w:val="ro-RO"/>
        </w:rPr>
        <w:t xml:space="preserve">), </w:t>
      </w:r>
      <w:r w:rsidRPr="00C543B2">
        <w:rPr>
          <w:rFonts w:ascii="Times New Roman" w:hAnsi="Times New Roman" w:cs="Times New Roman"/>
          <w:sz w:val="24"/>
          <w:szCs w:val="24"/>
          <w:lang w:val="ro-RO"/>
        </w:rPr>
        <w:t xml:space="preserve"> </w:t>
      </w:r>
      <w:r w:rsidR="00084E6B">
        <w:rPr>
          <w:rFonts w:ascii="Times New Roman" w:hAnsi="Times New Roman" w:cs="Times New Roman"/>
          <w:sz w:val="24"/>
          <w:szCs w:val="24"/>
          <w:lang w:val="ro-RO"/>
        </w:rPr>
        <w:t xml:space="preserve">cuvintele </w:t>
      </w:r>
      <w:r w:rsidRPr="00C543B2">
        <w:rPr>
          <w:rFonts w:ascii="Times New Roman" w:hAnsi="Times New Roman" w:cs="Times New Roman"/>
          <w:sz w:val="24"/>
          <w:szCs w:val="24"/>
          <w:lang w:val="ro-RO"/>
        </w:rPr>
        <w:t>„autoritatea de supraveghere”</w:t>
      </w:r>
      <w:r w:rsidR="009E0509">
        <w:rPr>
          <w:rFonts w:ascii="Times New Roman" w:hAnsi="Times New Roman" w:cs="Times New Roman"/>
          <w:sz w:val="24"/>
          <w:szCs w:val="24"/>
          <w:lang w:val="ro-RO"/>
        </w:rPr>
        <w:t>,</w:t>
      </w:r>
      <w:r w:rsidRPr="00C543B2">
        <w:rPr>
          <w:rFonts w:ascii="Times New Roman" w:hAnsi="Times New Roman" w:cs="Times New Roman"/>
          <w:sz w:val="24"/>
          <w:szCs w:val="24"/>
          <w:lang w:val="ro-RO"/>
        </w:rPr>
        <w:t xml:space="preserve"> </w:t>
      </w:r>
      <w:r w:rsidR="009A1AE3">
        <w:rPr>
          <w:rFonts w:ascii="Times New Roman" w:hAnsi="Times New Roman" w:cs="Times New Roman"/>
          <w:sz w:val="24"/>
          <w:szCs w:val="24"/>
          <w:lang w:val="ro-RO"/>
        </w:rPr>
        <w:t xml:space="preserve">la orice </w:t>
      </w:r>
      <w:r w:rsidR="00B45D42">
        <w:rPr>
          <w:rFonts w:ascii="Times New Roman" w:hAnsi="Times New Roman" w:cs="Times New Roman"/>
          <w:sz w:val="24"/>
          <w:szCs w:val="24"/>
          <w:lang w:val="ro-RO"/>
        </w:rPr>
        <w:t xml:space="preserve">formă </w:t>
      </w:r>
      <w:r w:rsidR="009A1AE3">
        <w:rPr>
          <w:rFonts w:ascii="Times New Roman" w:hAnsi="Times New Roman" w:cs="Times New Roman"/>
          <w:sz w:val="24"/>
          <w:szCs w:val="24"/>
          <w:lang w:val="ro-RO"/>
        </w:rPr>
        <w:t>gramatical</w:t>
      </w:r>
      <w:r w:rsidR="00B45D42">
        <w:rPr>
          <w:rFonts w:ascii="Times New Roman" w:hAnsi="Times New Roman" w:cs="Times New Roman"/>
          <w:sz w:val="24"/>
          <w:szCs w:val="24"/>
          <w:lang w:val="ro-RO"/>
        </w:rPr>
        <w:t>ă</w:t>
      </w:r>
      <w:r w:rsidR="009E0509">
        <w:rPr>
          <w:rFonts w:ascii="Times New Roman" w:hAnsi="Times New Roman" w:cs="Times New Roman"/>
          <w:sz w:val="24"/>
          <w:szCs w:val="24"/>
          <w:lang w:val="ro-RO"/>
        </w:rPr>
        <w:t>,</w:t>
      </w:r>
      <w:r w:rsidR="009A1AE3">
        <w:rPr>
          <w:rFonts w:ascii="Times New Roman" w:hAnsi="Times New Roman" w:cs="Times New Roman"/>
          <w:sz w:val="24"/>
          <w:szCs w:val="24"/>
          <w:lang w:val="ro-RO"/>
        </w:rPr>
        <w:t xml:space="preserve"> </w:t>
      </w:r>
      <w:r w:rsidR="00084E6B">
        <w:rPr>
          <w:rFonts w:ascii="Times New Roman" w:hAnsi="Times New Roman" w:cs="Times New Roman"/>
          <w:sz w:val="24"/>
          <w:szCs w:val="24"/>
          <w:lang w:val="ro-RO"/>
        </w:rPr>
        <w:t xml:space="preserve">se substituie cu cuvintele </w:t>
      </w:r>
      <w:r w:rsidRPr="00C543B2">
        <w:rPr>
          <w:rFonts w:ascii="Times New Roman" w:hAnsi="Times New Roman" w:cs="Times New Roman"/>
          <w:sz w:val="24"/>
          <w:szCs w:val="24"/>
          <w:lang w:val="ro-RO"/>
        </w:rPr>
        <w:t>„Banca Națională a Moldovei”</w:t>
      </w:r>
      <w:r w:rsidR="009E0509">
        <w:rPr>
          <w:rFonts w:ascii="Times New Roman" w:hAnsi="Times New Roman" w:cs="Times New Roman"/>
          <w:sz w:val="24"/>
          <w:szCs w:val="24"/>
          <w:lang w:val="ro-RO"/>
        </w:rPr>
        <w:t>,</w:t>
      </w:r>
      <w:r w:rsidRPr="00C543B2">
        <w:rPr>
          <w:rFonts w:ascii="Times New Roman" w:hAnsi="Times New Roman" w:cs="Times New Roman"/>
          <w:sz w:val="24"/>
          <w:szCs w:val="24"/>
          <w:lang w:val="ro-RO"/>
        </w:rPr>
        <w:t xml:space="preserve"> </w:t>
      </w:r>
      <w:r w:rsidR="009A1AE3">
        <w:rPr>
          <w:rFonts w:ascii="Times New Roman" w:hAnsi="Times New Roman" w:cs="Times New Roman"/>
          <w:sz w:val="24"/>
          <w:szCs w:val="24"/>
          <w:lang w:val="ro-RO"/>
        </w:rPr>
        <w:t>la</w:t>
      </w:r>
      <w:r w:rsidR="00B45D42">
        <w:rPr>
          <w:rFonts w:ascii="Times New Roman" w:hAnsi="Times New Roman" w:cs="Times New Roman"/>
          <w:sz w:val="24"/>
          <w:szCs w:val="24"/>
          <w:lang w:val="ro-RO"/>
        </w:rPr>
        <w:t xml:space="preserve"> forma gramaticală corespunzătoare</w:t>
      </w:r>
      <w:r w:rsidR="00DB75CD">
        <w:rPr>
          <w:rFonts w:ascii="Times New Roman" w:hAnsi="Times New Roman" w:cs="Times New Roman"/>
          <w:sz w:val="24"/>
          <w:szCs w:val="24"/>
          <w:lang w:val="ro-RO"/>
        </w:rPr>
        <w:t>.</w:t>
      </w:r>
      <w:r w:rsidR="009A1AE3">
        <w:rPr>
          <w:rFonts w:ascii="Times New Roman" w:hAnsi="Times New Roman" w:cs="Times New Roman"/>
          <w:sz w:val="24"/>
          <w:szCs w:val="24"/>
          <w:lang w:val="ro-RO"/>
        </w:rPr>
        <w:t xml:space="preserve"> </w:t>
      </w:r>
    </w:p>
    <w:p w14:paraId="1E26DAC0" w14:textId="2965C1A6" w:rsidR="00DB4E12" w:rsidRDefault="0052234D"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La punctul 6</w:t>
      </w:r>
      <w:r w:rsidR="00DB4E12">
        <w:rPr>
          <w:rFonts w:ascii="Times New Roman" w:hAnsi="Times New Roman" w:cs="Times New Roman"/>
          <w:sz w:val="24"/>
          <w:szCs w:val="24"/>
          <w:lang w:val="ro-RO"/>
        </w:rPr>
        <w:t>:</w:t>
      </w:r>
      <w:r w:rsidRPr="00C543B2">
        <w:rPr>
          <w:rFonts w:ascii="Times New Roman" w:hAnsi="Times New Roman" w:cs="Times New Roman"/>
          <w:sz w:val="24"/>
          <w:szCs w:val="24"/>
          <w:lang w:val="ro-RO"/>
        </w:rPr>
        <w:t xml:space="preserve"> </w:t>
      </w:r>
    </w:p>
    <w:p w14:paraId="41C91F96" w14:textId="78FDC54B" w:rsidR="0052234D" w:rsidRDefault="00DB4E12" w:rsidP="00DB4E12">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9E0509">
        <w:rPr>
          <w:rFonts w:ascii="Times New Roman" w:hAnsi="Times New Roman" w:cs="Times New Roman"/>
          <w:sz w:val="24"/>
          <w:szCs w:val="24"/>
          <w:lang w:val="ro-RO"/>
        </w:rPr>
        <w:t xml:space="preserve">în </w:t>
      </w:r>
      <w:r w:rsidR="00347B95">
        <w:rPr>
          <w:rFonts w:ascii="Times New Roman" w:hAnsi="Times New Roman" w:cs="Times New Roman"/>
          <w:sz w:val="24"/>
          <w:szCs w:val="24"/>
          <w:lang w:val="ro-RO"/>
        </w:rPr>
        <w:t>prima propoziție</w:t>
      </w:r>
      <w:r w:rsidR="009E050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E3747E">
        <w:rPr>
          <w:rFonts w:ascii="Times New Roman" w:hAnsi="Times New Roman" w:cs="Times New Roman"/>
          <w:sz w:val="24"/>
          <w:szCs w:val="24"/>
          <w:lang w:val="ro-RO"/>
        </w:rPr>
        <w:t>textul</w:t>
      </w:r>
      <w:r w:rsidR="0052234D" w:rsidRPr="00C543B2">
        <w:rPr>
          <w:rFonts w:ascii="Times New Roman" w:hAnsi="Times New Roman" w:cs="Times New Roman"/>
          <w:sz w:val="24"/>
          <w:szCs w:val="24"/>
          <w:lang w:val="ro-RO"/>
        </w:rPr>
        <w:t xml:space="preserve"> „subpunctul 2) și subpunctul 6)” se </w:t>
      </w:r>
      <w:r w:rsidR="00A725BF" w:rsidRPr="00C543B2">
        <w:rPr>
          <w:rFonts w:ascii="Times New Roman" w:hAnsi="Times New Roman" w:cs="Times New Roman"/>
          <w:sz w:val="24"/>
          <w:szCs w:val="24"/>
          <w:lang w:val="ro-RO"/>
        </w:rPr>
        <w:t xml:space="preserve">substituie cu </w:t>
      </w:r>
      <w:r w:rsidR="00E3747E">
        <w:rPr>
          <w:rFonts w:ascii="Times New Roman" w:hAnsi="Times New Roman" w:cs="Times New Roman"/>
          <w:sz w:val="24"/>
          <w:szCs w:val="24"/>
          <w:lang w:val="ro-RO"/>
        </w:rPr>
        <w:t>textul</w:t>
      </w:r>
      <w:r w:rsidR="0052234D" w:rsidRPr="00C543B2">
        <w:rPr>
          <w:rFonts w:ascii="Times New Roman" w:hAnsi="Times New Roman" w:cs="Times New Roman"/>
          <w:sz w:val="24"/>
          <w:szCs w:val="24"/>
          <w:lang w:val="ro-RO"/>
        </w:rPr>
        <w:t xml:space="preserve"> „subpunct</w:t>
      </w:r>
      <w:r w:rsidR="001C3BCE">
        <w:rPr>
          <w:rFonts w:ascii="Times New Roman" w:hAnsi="Times New Roman" w:cs="Times New Roman"/>
          <w:sz w:val="24"/>
          <w:szCs w:val="24"/>
          <w:lang w:val="ro-RO"/>
        </w:rPr>
        <w:t>ele</w:t>
      </w:r>
      <w:r w:rsidR="0052234D" w:rsidRPr="00C543B2">
        <w:rPr>
          <w:rFonts w:ascii="Times New Roman" w:hAnsi="Times New Roman" w:cs="Times New Roman"/>
          <w:sz w:val="24"/>
          <w:szCs w:val="24"/>
          <w:lang w:val="ro-RO"/>
        </w:rPr>
        <w:t xml:space="preserve"> 2), 5) și 6)”</w:t>
      </w:r>
      <w:r w:rsidR="00DC7362" w:rsidRPr="00C543B2">
        <w:rPr>
          <w:rFonts w:ascii="Times New Roman" w:hAnsi="Times New Roman" w:cs="Times New Roman"/>
          <w:sz w:val="24"/>
          <w:szCs w:val="24"/>
          <w:lang w:val="ro-RO"/>
        </w:rPr>
        <w:t>.</w:t>
      </w:r>
    </w:p>
    <w:p w14:paraId="1575656A" w14:textId="289A9BA2" w:rsidR="00DB4E12" w:rsidRPr="00C543B2" w:rsidRDefault="00DB4E12" w:rsidP="002D17B7">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ED72B2">
        <w:rPr>
          <w:rFonts w:ascii="Times New Roman" w:hAnsi="Times New Roman" w:cs="Times New Roman"/>
          <w:sz w:val="24"/>
          <w:szCs w:val="24"/>
          <w:lang w:val="ro-RO"/>
        </w:rPr>
        <w:t xml:space="preserve">a doua propoziție, </w:t>
      </w:r>
      <w:r>
        <w:rPr>
          <w:rFonts w:ascii="Times New Roman" w:hAnsi="Times New Roman" w:cs="Times New Roman"/>
          <w:sz w:val="24"/>
          <w:szCs w:val="24"/>
          <w:lang w:val="ro-RO"/>
        </w:rPr>
        <w:t>după cuvintele „menționate la punctul 5”, se completează cu textul „</w:t>
      </w:r>
      <w:r w:rsidR="00347B95">
        <w:rPr>
          <w:rFonts w:ascii="Times New Roman" w:hAnsi="Times New Roman" w:cs="Times New Roman"/>
          <w:sz w:val="24"/>
          <w:szCs w:val="24"/>
          <w:lang w:val="ro-RO"/>
        </w:rPr>
        <w:t xml:space="preserve"> , </w:t>
      </w:r>
      <w:r w:rsidRPr="0007252E">
        <w:rPr>
          <w:rFonts w:ascii="Times New Roman" w:eastAsia="Times New Roman" w:hAnsi="Times New Roman" w:cs="Times New Roman"/>
          <w:kern w:val="0"/>
          <w:sz w:val="24"/>
          <w:szCs w:val="24"/>
          <w:lang w:eastAsia="ro-MD"/>
          <w14:ligatures w14:val="none"/>
        </w:rPr>
        <w:t xml:space="preserve">cu </w:t>
      </w:r>
      <w:proofErr w:type="spellStart"/>
      <w:r w:rsidRPr="0007252E">
        <w:rPr>
          <w:rFonts w:ascii="Times New Roman" w:eastAsia="Times New Roman" w:hAnsi="Times New Roman" w:cs="Times New Roman"/>
          <w:kern w:val="0"/>
          <w:sz w:val="24"/>
          <w:szCs w:val="24"/>
          <w:lang w:eastAsia="ro-MD"/>
          <w14:ligatures w14:val="none"/>
        </w:rPr>
        <w:t>excepţia</w:t>
      </w:r>
      <w:proofErr w:type="spellEnd"/>
      <w:r w:rsidRPr="0007252E">
        <w:rPr>
          <w:rFonts w:ascii="Times New Roman" w:eastAsia="Times New Roman" w:hAnsi="Times New Roman" w:cs="Times New Roman"/>
          <w:kern w:val="0"/>
          <w:sz w:val="24"/>
          <w:szCs w:val="24"/>
          <w:lang w:eastAsia="ro-MD"/>
          <w14:ligatures w14:val="none"/>
        </w:rPr>
        <w:t xml:space="preserve"> celor indicate la </w:t>
      </w:r>
      <w:r w:rsidRPr="00C543B2">
        <w:rPr>
          <w:rFonts w:ascii="Times New Roman" w:hAnsi="Times New Roman" w:cs="Times New Roman"/>
          <w:sz w:val="24"/>
          <w:szCs w:val="24"/>
          <w:lang w:val="ro-RO"/>
        </w:rPr>
        <w:t>subpunct</w:t>
      </w:r>
      <w:r>
        <w:rPr>
          <w:rFonts w:ascii="Times New Roman" w:hAnsi="Times New Roman" w:cs="Times New Roman"/>
          <w:sz w:val="24"/>
          <w:szCs w:val="24"/>
          <w:lang w:val="ro-RO"/>
        </w:rPr>
        <w:t>ele</w:t>
      </w:r>
      <w:r w:rsidRPr="00C543B2">
        <w:rPr>
          <w:rFonts w:ascii="Times New Roman" w:hAnsi="Times New Roman" w:cs="Times New Roman"/>
          <w:sz w:val="24"/>
          <w:szCs w:val="24"/>
          <w:lang w:val="ro-RO"/>
        </w:rPr>
        <w:t xml:space="preserve"> 2), 5) și 6)</w:t>
      </w:r>
      <w:r>
        <w:rPr>
          <w:rFonts w:ascii="Times New Roman" w:hAnsi="Times New Roman" w:cs="Times New Roman"/>
          <w:sz w:val="24"/>
          <w:szCs w:val="24"/>
          <w:lang w:val="ro-RO"/>
        </w:rPr>
        <w:t>,”.</w:t>
      </w:r>
    </w:p>
    <w:p w14:paraId="780866BA" w14:textId="341B1E92" w:rsidR="00A725BF" w:rsidRPr="00C543B2" w:rsidRDefault="00A725BF" w:rsidP="00A725BF">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Se completează cu punct</w:t>
      </w:r>
      <w:r w:rsidR="00BB72CC">
        <w:rPr>
          <w:rFonts w:ascii="Times New Roman" w:hAnsi="Times New Roman" w:cs="Times New Roman"/>
          <w:sz w:val="24"/>
          <w:szCs w:val="24"/>
          <w:lang w:val="ro-RO"/>
        </w:rPr>
        <w:t>ul</w:t>
      </w:r>
      <w:r w:rsidRPr="00C543B2">
        <w:rPr>
          <w:rFonts w:ascii="Times New Roman" w:hAnsi="Times New Roman" w:cs="Times New Roman"/>
          <w:sz w:val="24"/>
          <w:szCs w:val="24"/>
          <w:lang w:val="ro-RO"/>
        </w:rPr>
        <w:t xml:space="preserve"> </w:t>
      </w:r>
      <w:r w:rsidR="001C3BCE">
        <w:rPr>
          <w:rFonts w:ascii="Times New Roman" w:hAnsi="Times New Roman" w:cs="Times New Roman"/>
          <w:sz w:val="24"/>
          <w:szCs w:val="24"/>
          <w:lang w:val="ro-RO"/>
        </w:rPr>
        <w:t>7</w:t>
      </w:r>
      <w:r w:rsidR="001C3BCE">
        <w:rPr>
          <w:rFonts w:ascii="Times New Roman" w:hAnsi="Times New Roman" w:cs="Times New Roman"/>
          <w:sz w:val="24"/>
          <w:szCs w:val="24"/>
          <w:vertAlign w:val="superscript"/>
          <w:lang w:val="ro-RO"/>
        </w:rPr>
        <w:t>1</w:t>
      </w:r>
      <w:r w:rsidR="001C3BCE">
        <w:rPr>
          <w:rFonts w:ascii="Times New Roman" w:hAnsi="Times New Roman" w:cs="Times New Roman"/>
          <w:sz w:val="24"/>
          <w:szCs w:val="24"/>
          <w:lang w:val="ro-RO"/>
        </w:rPr>
        <w:t>, cu</w:t>
      </w:r>
      <w:r w:rsidRPr="00C543B2">
        <w:rPr>
          <w:rFonts w:ascii="Times New Roman" w:hAnsi="Times New Roman" w:cs="Times New Roman"/>
          <w:sz w:val="24"/>
          <w:szCs w:val="24"/>
          <w:lang w:val="ro-RO"/>
        </w:rPr>
        <w:t xml:space="preserve"> următorul cuprins:</w:t>
      </w:r>
    </w:p>
    <w:p w14:paraId="4CFBDD15" w14:textId="5E313206" w:rsidR="006B3245" w:rsidRPr="006B3245" w:rsidRDefault="00F76D54" w:rsidP="00D76DFE">
      <w:pPr>
        <w:pStyle w:val="ListParagraph"/>
        <w:ind w:left="360"/>
        <w:jc w:val="both"/>
        <w:rPr>
          <w:rFonts w:ascii="Times New Roman" w:hAnsi="Times New Roman" w:cs="Times New Roman"/>
          <w:sz w:val="24"/>
          <w:szCs w:val="24"/>
          <w:lang w:val="ro-RO"/>
        </w:rPr>
      </w:pPr>
      <w:r w:rsidRPr="00C543B2">
        <w:rPr>
          <w:rFonts w:ascii="Times New Roman" w:hAnsi="Times New Roman" w:cs="Times New Roman"/>
          <w:sz w:val="24"/>
          <w:szCs w:val="24"/>
        </w:rPr>
        <w:t>„</w:t>
      </w:r>
      <w:r w:rsidR="00A725BF" w:rsidRPr="00C543B2">
        <w:rPr>
          <w:rFonts w:ascii="Times New Roman" w:hAnsi="Times New Roman" w:cs="Times New Roman"/>
          <w:b/>
          <w:bCs/>
          <w:sz w:val="24"/>
          <w:szCs w:val="24"/>
        </w:rPr>
        <w:t>7</w:t>
      </w:r>
      <w:r w:rsidR="00A725BF" w:rsidRPr="00C543B2">
        <w:rPr>
          <w:rFonts w:ascii="Times New Roman" w:hAnsi="Times New Roman" w:cs="Times New Roman"/>
          <w:b/>
          <w:bCs/>
          <w:sz w:val="24"/>
          <w:szCs w:val="24"/>
          <w:vertAlign w:val="superscript"/>
        </w:rPr>
        <w:t>1</w:t>
      </w:r>
      <w:r w:rsidR="00A725BF" w:rsidRPr="00C543B2">
        <w:rPr>
          <w:rFonts w:ascii="Times New Roman" w:hAnsi="Times New Roman" w:cs="Times New Roman"/>
          <w:sz w:val="24"/>
          <w:szCs w:val="24"/>
        </w:rPr>
        <w:t xml:space="preserve">. Asigurătorul notifică Banca Națională a Moldovei privind persoanele </w:t>
      </w:r>
      <w:r w:rsidR="00E72142">
        <w:rPr>
          <w:rFonts w:ascii="Times New Roman" w:hAnsi="Times New Roman" w:cs="Times New Roman"/>
          <w:sz w:val="24"/>
          <w:szCs w:val="24"/>
        </w:rPr>
        <w:t>alese</w:t>
      </w:r>
      <w:r w:rsidR="00E72142" w:rsidRPr="00C543B2">
        <w:rPr>
          <w:rFonts w:ascii="Times New Roman" w:hAnsi="Times New Roman" w:cs="Times New Roman"/>
          <w:sz w:val="24"/>
          <w:szCs w:val="24"/>
        </w:rPr>
        <w:t xml:space="preserve"> </w:t>
      </w:r>
      <w:r w:rsidR="00A725BF" w:rsidRPr="00C543B2">
        <w:rPr>
          <w:rFonts w:ascii="Times New Roman" w:hAnsi="Times New Roman" w:cs="Times New Roman"/>
          <w:sz w:val="24"/>
          <w:szCs w:val="24"/>
        </w:rPr>
        <w:t>în funcțiile menționate la punctul 5 subpunctul 5</w:t>
      </w:r>
      <w:r w:rsidR="0085575A" w:rsidRPr="00370A37">
        <w:rPr>
          <w:rFonts w:ascii="Times New Roman" w:hAnsi="Times New Roman" w:cs="Times New Roman"/>
          <w:sz w:val="24"/>
          <w:szCs w:val="24"/>
        </w:rPr>
        <w:t>),</w:t>
      </w:r>
      <w:r w:rsidR="00A725BF" w:rsidRPr="00C543B2">
        <w:rPr>
          <w:rFonts w:ascii="Times New Roman" w:hAnsi="Times New Roman" w:cs="Times New Roman"/>
          <w:sz w:val="24"/>
          <w:szCs w:val="24"/>
        </w:rPr>
        <w:t xml:space="preserve"> în cel mult 10 zile lucrătoare de la data </w:t>
      </w:r>
      <w:r w:rsidR="00E72142">
        <w:rPr>
          <w:rFonts w:ascii="Times New Roman" w:hAnsi="Times New Roman" w:cs="Times New Roman"/>
          <w:sz w:val="24"/>
          <w:szCs w:val="24"/>
        </w:rPr>
        <w:t xml:space="preserve">alegerii </w:t>
      </w:r>
      <w:r w:rsidR="0085575A" w:rsidRPr="00370A37">
        <w:rPr>
          <w:rFonts w:ascii="Times New Roman" w:hAnsi="Times New Roman" w:cs="Times New Roman"/>
          <w:sz w:val="24"/>
          <w:szCs w:val="24"/>
        </w:rPr>
        <w:t xml:space="preserve">acestora în </w:t>
      </w:r>
      <w:proofErr w:type="spellStart"/>
      <w:r w:rsidR="0085575A" w:rsidRPr="00370A37">
        <w:rPr>
          <w:rFonts w:ascii="Times New Roman" w:hAnsi="Times New Roman" w:cs="Times New Roman"/>
          <w:sz w:val="24"/>
          <w:szCs w:val="24"/>
        </w:rPr>
        <w:t>funcţie</w:t>
      </w:r>
      <w:proofErr w:type="spellEnd"/>
      <w:r w:rsidR="00E72142">
        <w:rPr>
          <w:rFonts w:ascii="Times New Roman" w:hAnsi="Times New Roman" w:cs="Times New Roman"/>
          <w:sz w:val="24"/>
          <w:szCs w:val="24"/>
        </w:rPr>
        <w:t>, cu anexarea deciziei organului competent pri</w:t>
      </w:r>
      <w:r w:rsidR="00ED72B2">
        <w:rPr>
          <w:rFonts w:ascii="Times New Roman" w:hAnsi="Times New Roman" w:cs="Times New Roman"/>
          <w:sz w:val="24"/>
          <w:szCs w:val="24"/>
        </w:rPr>
        <w:t>vi</w:t>
      </w:r>
      <w:r w:rsidR="00E72142">
        <w:rPr>
          <w:rFonts w:ascii="Times New Roman" w:hAnsi="Times New Roman" w:cs="Times New Roman"/>
          <w:sz w:val="24"/>
          <w:szCs w:val="24"/>
        </w:rPr>
        <w:t xml:space="preserve">nd alegerea </w:t>
      </w:r>
      <w:r w:rsidR="008C70C1">
        <w:rPr>
          <w:rFonts w:ascii="Times New Roman" w:hAnsi="Times New Roman" w:cs="Times New Roman"/>
          <w:sz w:val="24"/>
          <w:szCs w:val="24"/>
        </w:rPr>
        <w:t xml:space="preserve">membrilor </w:t>
      </w:r>
      <w:r w:rsidR="00E72142">
        <w:rPr>
          <w:rFonts w:ascii="Times New Roman" w:hAnsi="Times New Roman" w:cs="Times New Roman"/>
          <w:sz w:val="24"/>
          <w:szCs w:val="24"/>
        </w:rPr>
        <w:t xml:space="preserve">comitetului de audit și </w:t>
      </w:r>
      <w:r w:rsidR="009E0509">
        <w:rPr>
          <w:rFonts w:ascii="Times New Roman" w:hAnsi="Times New Roman" w:cs="Times New Roman"/>
          <w:sz w:val="24"/>
          <w:szCs w:val="24"/>
        </w:rPr>
        <w:t xml:space="preserve">a </w:t>
      </w:r>
      <w:r w:rsidR="00E72142">
        <w:rPr>
          <w:rFonts w:ascii="Times New Roman" w:hAnsi="Times New Roman" w:cs="Times New Roman"/>
          <w:sz w:val="24"/>
          <w:szCs w:val="24"/>
        </w:rPr>
        <w:t>concluziilor Consiliului societății cu privire la corespunderea persoanelor alese cerințelor cadrului legal aplicabil</w:t>
      </w:r>
      <w:r w:rsidR="00E72142" w:rsidRPr="00C543B2">
        <w:rPr>
          <w:rFonts w:ascii="Times New Roman" w:hAnsi="Times New Roman" w:cs="Times New Roman"/>
          <w:sz w:val="24"/>
          <w:szCs w:val="24"/>
        </w:rPr>
        <w:t>.</w:t>
      </w:r>
      <w:r w:rsidRPr="00C543B2">
        <w:rPr>
          <w:rFonts w:ascii="Times New Roman" w:hAnsi="Times New Roman" w:cs="Times New Roman"/>
          <w:sz w:val="24"/>
          <w:szCs w:val="24"/>
        </w:rPr>
        <w:t>”.</w:t>
      </w:r>
      <w:r w:rsidR="00461C5D">
        <w:rPr>
          <w:rFonts w:ascii="Times New Roman" w:hAnsi="Times New Roman" w:cs="Times New Roman"/>
          <w:sz w:val="24"/>
          <w:szCs w:val="24"/>
        </w:rPr>
        <w:t xml:space="preserve"> </w:t>
      </w:r>
    </w:p>
    <w:p w14:paraId="583A6DDE" w14:textId="554B9151" w:rsidR="00A725BF" w:rsidRPr="00C543B2" w:rsidRDefault="00A725BF"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La punct</w:t>
      </w:r>
      <w:r w:rsidR="009E0509">
        <w:rPr>
          <w:rFonts w:ascii="Times New Roman" w:hAnsi="Times New Roman" w:cs="Times New Roman"/>
          <w:sz w:val="24"/>
          <w:szCs w:val="24"/>
          <w:lang w:val="ro-RO"/>
        </w:rPr>
        <w:t>ele</w:t>
      </w:r>
      <w:r w:rsidRPr="00C543B2">
        <w:rPr>
          <w:rFonts w:ascii="Times New Roman" w:hAnsi="Times New Roman" w:cs="Times New Roman"/>
          <w:sz w:val="24"/>
          <w:szCs w:val="24"/>
          <w:lang w:val="ro-RO"/>
        </w:rPr>
        <w:t xml:space="preserve"> 9 și 10</w:t>
      </w:r>
      <w:r w:rsidR="009E0509">
        <w:rPr>
          <w:rFonts w:ascii="Times New Roman" w:hAnsi="Times New Roman" w:cs="Times New Roman"/>
          <w:sz w:val="24"/>
          <w:szCs w:val="24"/>
          <w:lang w:val="ro-RO"/>
        </w:rPr>
        <w:t>,</w:t>
      </w:r>
      <w:r w:rsidRPr="00C543B2">
        <w:rPr>
          <w:rFonts w:ascii="Times New Roman" w:hAnsi="Times New Roman" w:cs="Times New Roman"/>
          <w:sz w:val="24"/>
          <w:szCs w:val="24"/>
          <w:lang w:val="ro-RO"/>
        </w:rPr>
        <w:t xml:space="preserve"> textul „3), 4) și 5”, în toate cazurile, se substituie cu textul „3) și 4)”.</w:t>
      </w:r>
    </w:p>
    <w:p w14:paraId="39CA144F" w14:textId="4F12A9AA" w:rsidR="00DC7362" w:rsidRPr="00C543B2" w:rsidRDefault="00A725BF" w:rsidP="00DC7362">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La punctul 14 subpunctul 2)</w:t>
      </w:r>
      <w:r w:rsidR="00491FD7">
        <w:rPr>
          <w:rFonts w:ascii="Times New Roman" w:hAnsi="Times New Roman" w:cs="Times New Roman"/>
          <w:sz w:val="24"/>
          <w:szCs w:val="24"/>
          <w:lang w:val="ro-RO"/>
        </w:rPr>
        <w:t xml:space="preserve"> </w:t>
      </w:r>
      <w:r w:rsidR="00CB4401">
        <w:rPr>
          <w:rFonts w:ascii="Times New Roman" w:hAnsi="Times New Roman" w:cs="Times New Roman"/>
          <w:sz w:val="24"/>
          <w:szCs w:val="24"/>
          <w:lang w:val="ro-RO"/>
        </w:rPr>
        <w:t>și</w:t>
      </w:r>
      <w:r w:rsidRPr="00C543B2">
        <w:rPr>
          <w:rFonts w:ascii="Times New Roman" w:hAnsi="Times New Roman" w:cs="Times New Roman"/>
          <w:sz w:val="24"/>
          <w:szCs w:val="24"/>
          <w:lang w:val="ro-RO"/>
        </w:rPr>
        <w:t xml:space="preserve"> </w:t>
      </w:r>
      <w:r w:rsidR="009E0509">
        <w:rPr>
          <w:rFonts w:ascii="Times New Roman" w:hAnsi="Times New Roman" w:cs="Times New Roman"/>
          <w:sz w:val="24"/>
          <w:szCs w:val="24"/>
          <w:lang w:val="ro-RO"/>
        </w:rPr>
        <w:t xml:space="preserve">la </w:t>
      </w:r>
      <w:r w:rsidR="006B148B">
        <w:rPr>
          <w:rFonts w:ascii="Times New Roman" w:hAnsi="Times New Roman" w:cs="Times New Roman"/>
          <w:sz w:val="24"/>
          <w:szCs w:val="24"/>
          <w:lang w:val="ro-RO"/>
        </w:rPr>
        <w:t>punct</w:t>
      </w:r>
      <w:r w:rsidR="00920772">
        <w:rPr>
          <w:rFonts w:ascii="Times New Roman" w:hAnsi="Times New Roman" w:cs="Times New Roman"/>
          <w:sz w:val="24"/>
          <w:szCs w:val="24"/>
          <w:lang w:val="ro-RO"/>
        </w:rPr>
        <w:t>ele</w:t>
      </w:r>
      <w:r w:rsidR="006B148B">
        <w:rPr>
          <w:rFonts w:ascii="Times New Roman" w:hAnsi="Times New Roman" w:cs="Times New Roman"/>
          <w:sz w:val="24"/>
          <w:szCs w:val="24"/>
          <w:lang w:val="ro-RO"/>
        </w:rPr>
        <w:t xml:space="preserve"> 65</w:t>
      </w:r>
      <w:r w:rsidR="00BB72CC">
        <w:rPr>
          <w:rFonts w:ascii="Times New Roman" w:hAnsi="Times New Roman" w:cs="Times New Roman"/>
          <w:sz w:val="24"/>
          <w:szCs w:val="24"/>
          <w:lang w:val="ro-RO"/>
        </w:rPr>
        <w:t xml:space="preserve">, </w:t>
      </w:r>
      <w:r w:rsidR="005054FF">
        <w:rPr>
          <w:rFonts w:ascii="Times New Roman" w:hAnsi="Times New Roman" w:cs="Times New Roman"/>
          <w:sz w:val="24"/>
          <w:szCs w:val="24"/>
          <w:lang w:val="ro-RO"/>
        </w:rPr>
        <w:t>67</w:t>
      </w:r>
      <w:r w:rsidR="00B80D99">
        <w:rPr>
          <w:rFonts w:ascii="Times New Roman" w:hAnsi="Times New Roman" w:cs="Times New Roman"/>
          <w:sz w:val="24"/>
          <w:szCs w:val="24"/>
          <w:lang w:val="ro-RO"/>
        </w:rPr>
        <w:t xml:space="preserve">, </w:t>
      </w:r>
      <w:r w:rsidR="00B80D99">
        <w:rPr>
          <w:rFonts w:ascii="Times New Roman" w:hAnsi="Times New Roman" w:cs="Times New Roman"/>
          <w:sz w:val="24"/>
          <w:szCs w:val="24"/>
        </w:rPr>
        <w:t>70, 73</w:t>
      </w:r>
      <w:r w:rsidR="00A4017F">
        <w:rPr>
          <w:rFonts w:ascii="Times New Roman" w:hAnsi="Times New Roman" w:cs="Times New Roman"/>
          <w:sz w:val="24"/>
          <w:szCs w:val="24"/>
        </w:rPr>
        <w:t>, 75</w:t>
      </w:r>
      <w:r w:rsidR="00B366A3">
        <w:rPr>
          <w:rFonts w:ascii="Times New Roman" w:hAnsi="Times New Roman" w:cs="Times New Roman"/>
          <w:sz w:val="24"/>
          <w:szCs w:val="24"/>
        </w:rPr>
        <w:t>,</w:t>
      </w:r>
      <w:r w:rsidR="00B80D99">
        <w:rPr>
          <w:rFonts w:ascii="Times New Roman" w:hAnsi="Times New Roman" w:cs="Times New Roman"/>
          <w:sz w:val="24"/>
          <w:szCs w:val="24"/>
        </w:rPr>
        <w:t xml:space="preserve"> 7</w:t>
      </w:r>
      <w:r w:rsidR="00A4017F">
        <w:rPr>
          <w:rFonts w:ascii="Times New Roman" w:hAnsi="Times New Roman" w:cs="Times New Roman"/>
          <w:sz w:val="24"/>
          <w:szCs w:val="24"/>
        </w:rPr>
        <w:t>6</w:t>
      </w:r>
      <w:r w:rsidR="00B366A3">
        <w:rPr>
          <w:rFonts w:ascii="Times New Roman" w:hAnsi="Times New Roman" w:cs="Times New Roman"/>
          <w:sz w:val="24"/>
          <w:szCs w:val="24"/>
        </w:rPr>
        <w:t>, 78, 85, 86 și 88</w:t>
      </w:r>
      <w:r w:rsidR="009E0509">
        <w:rPr>
          <w:rFonts w:ascii="Times New Roman" w:hAnsi="Times New Roman" w:cs="Times New Roman"/>
          <w:sz w:val="24"/>
          <w:szCs w:val="24"/>
        </w:rPr>
        <w:t>,</w:t>
      </w:r>
      <w:r w:rsidR="005054FF">
        <w:rPr>
          <w:rFonts w:ascii="Times New Roman" w:hAnsi="Times New Roman" w:cs="Times New Roman"/>
          <w:sz w:val="24"/>
          <w:szCs w:val="24"/>
          <w:lang w:val="ro-RO"/>
        </w:rPr>
        <w:t xml:space="preserve"> </w:t>
      </w:r>
      <w:r w:rsidRPr="00C543B2">
        <w:rPr>
          <w:rFonts w:ascii="Times New Roman" w:hAnsi="Times New Roman" w:cs="Times New Roman"/>
          <w:sz w:val="24"/>
          <w:szCs w:val="24"/>
          <w:lang w:val="ro-RO"/>
        </w:rPr>
        <w:t>textul „</w:t>
      </w:r>
      <w:r w:rsidR="00DC7362" w:rsidRPr="00C543B2">
        <w:rPr>
          <w:rFonts w:ascii="Times New Roman" w:hAnsi="Times New Roman" w:cs="Times New Roman"/>
          <w:sz w:val="24"/>
          <w:szCs w:val="24"/>
          <w:lang w:val="ro-RO"/>
        </w:rPr>
        <w:t>subpunctele 1), 3), 4) și 5)” se</w:t>
      </w:r>
      <w:r w:rsidR="00B315D3">
        <w:rPr>
          <w:rFonts w:ascii="Times New Roman" w:hAnsi="Times New Roman" w:cs="Times New Roman"/>
          <w:sz w:val="24"/>
          <w:szCs w:val="24"/>
          <w:lang w:val="ro-RO"/>
        </w:rPr>
        <w:t xml:space="preserve"> substituie cu textul </w:t>
      </w:r>
      <w:r w:rsidR="00DC7362" w:rsidRPr="00C543B2">
        <w:rPr>
          <w:rFonts w:ascii="Times New Roman" w:hAnsi="Times New Roman" w:cs="Times New Roman"/>
          <w:sz w:val="24"/>
          <w:szCs w:val="24"/>
          <w:lang w:val="ro-RO"/>
        </w:rPr>
        <w:t>„subpunctele 1), 3) și 4)”.</w:t>
      </w:r>
    </w:p>
    <w:p w14:paraId="12774303" w14:textId="05F6FBDF" w:rsidR="00DC7362" w:rsidRPr="00C543B2" w:rsidRDefault="009E0509" w:rsidP="00DC7362">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w:t>
      </w:r>
      <w:r w:rsidR="00DC7362" w:rsidRPr="00C543B2">
        <w:rPr>
          <w:rFonts w:ascii="Times New Roman" w:hAnsi="Times New Roman" w:cs="Times New Roman"/>
          <w:sz w:val="24"/>
          <w:szCs w:val="24"/>
          <w:lang w:val="ro-RO"/>
        </w:rPr>
        <w:t xml:space="preserve">unctul 23, după </w:t>
      </w:r>
      <w:r w:rsidR="00503213">
        <w:rPr>
          <w:rFonts w:ascii="Times New Roman" w:hAnsi="Times New Roman" w:cs="Times New Roman"/>
          <w:sz w:val="24"/>
          <w:szCs w:val="24"/>
          <w:lang w:val="ro-RO"/>
        </w:rPr>
        <w:t xml:space="preserve">cuvintele </w:t>
      </w:r>
      <w:r w:rsidR="00DC7362" w:rsidRPr="00C543B2">
        <w:rPr>
          <w:rFonts w:ascii="Times New Roman" w:hAnsi="Times New Roman" w:cs="Times New Roman"/>
          <w:sz w:val="24"/>
          <w:szCs w:val="24"/>
          <w:lang w:val="ro-RO"/>
        </w:rPr>
        <w:t>„le va îndeplini persoana”</w:t>
      </w:r>
      <w:r>
        <w:rPr>
          <w:rFonts w:ascii="Times New Roman" w:hAnsi="Times New Roman" w:cs="Times New Roman"/>
          <w:sz w:val="24"/>
          <w:szCs w:val="24"/>
          <w:lang w:val="ro-RO"/>
        </w:rPr>
        <w:t>,</w:t>
      </w:r>
      <w:r w:rsidR="00DC7362" w:rsidRPr="00C543B2">
        <w:rPr>
          <w:rFonts w:ascii="Times New Roman" w:hAnsi="Times New Roman" w:cs="Times New Roman"/>
          <w:sz w:val="24"/>
          <w:szCs w:val="24"/>
          <w:lang w:val="ro-RO"/>
        </w:rPr>
        <w:t xml:space="preserve"> se completează cu textul „și expune aprecierile și/sau relevanța în privința fiecărei aptitudini în parte în raportul/nota de evaluare/reevaluare prevăzute la p</w:t>
      </w:r>
      <w:r>
        <w:rPr>
          <w:rFonts w:ascii="Times New Roman" w:hAnsi="Times New Roman" w:cs="Times New Roman"/>
          <w:sz w:val="24"/>
          <w:szCs w:val="24"/>
          <w:lang w:val="ro-RO"/>
        </w:rPr>
        <w:t>unctele</w:t>
      </w:r>
      <w:r w:rsidR="00DC7362" w:rsidRPr="00C543B2">
        <w:rPr>
          <w:rFonts w:ascii="Times New Roman" w:hAnsi="Times New Roman" w:cs="Times New Roman"/>
          <w:sz w:val="24"/>
          <w:szCs w:val="24"/>
          <w:lang w:val="ro-RO"/>
        </w:rPr>
        <w:t xml:space="preserve"> 29 și 42.”</w:t>
      </w:r>
      <w:r w:rsidR="00F76D54" w:rsidRPr="00C543B2">
        <w:rPr>
          <w:rFonts w:ascii="Times New Roman" w:hAnsi="Times New Roman" w:cs="Times New Roman"/>
          <w:sz w:val="24"/>
          <w:szCs w:val="24"/>
          <w:lang w:val="ro-RO"/>
        </w:rPr>
        <w:t>.</w:t>
      </w:r>
    </w:p>
    <w:p w14:paraId="4B5F89CF" w14:textId="6E12C70B" w:rsidR="00F76D54" w:rsidRPr="00C543B2" w:rsidRDefault="00F76D54"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La punctul 25: </w:t>
      </w:r>
    </w:p>
    <w:p w14:paraId="0335C058" w14:textId="080CCCC7" w:rsidR="00A725BF" w:rsidRPr="00C543B2" w:rsidRDefault="00F76D54" w:rsidP="00F76D54">
      <w:pPr>
        <w:pStyle w:val="ListParagraph"/>
        <w:ind w:left="360"/>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a) </w:t>
      </w:r>
      <w:r w:rsidR="0033378D">
        <w:rPr>
          <w:rFonts w:ascii="Times New Roman" w:hAnsi="Times New Roman" w:cs="Times New Roman"/>
          <w:sz w:val="24"/>
          <w:szCs w:val="24"/>
          <w:lang w:val="ro-RO"/>
        </w:rPr>
        <w:t>cuvintele</w:t>
      </w:r>
      <w:r w:rsidRPr="00C543B2">
        <w:rPr>
          <w:rFonts w:ascii="Times New Roman" w:hAnsi="Times New Roman" w:cs="Times New Roman"/>
          <w:sz w:val="24"/>
          <w:szCs w:val="24"/>
          <w:lang w:val="ro-RO"/>
        </w:rPr>
        <w:t xml:space="preserve"> „înaintate la”</w:t>
      </w:r>
      <w:r w:rsidR="009E0509">
        <w:rPr>
          <w:rFonts w:ascii="Times New Roman" w:hAnsi="Times New Roman" w:cs="Times New Roman"/>
          <w:sz w:val="24"/>
          <w:szCs w:val="24"/>
          <w:lang w:val="ro-RO"/>
        </w:rPr>
        <w:t>,</w:t>
      </w:r>
      <w:r w:rsidRPr="00C543B2">
        <w:rPr>
          <w:rFonts w:ascii="Times New Roman" w:hAnsi="Times New Roman" w:cs="Times New Roman"/>
          <w:sz w:val="24"/>
          <w:szCs w:val="24"/>
          <w:lang w:val="ro-RO"/>
        </w:rPr>
        <w:t xml:space="preserve"> în toate cazurile se substituie cu </w:t>
      </w:r>
      <w:r w:rsidR="0033378D">
        <w:rPr>
          <w:rFonts w:ascii="Times New Roman" w:hAnsi="Times New Roman" w:cs="Times New Roman"/>
          <w:sz w:val="24"/>
          <w:szCs w:val="24"/>
          <w:lang w:val="ro-RO"/>
        </w:rPr>
        <w:t>cuvintele</w:t>
      </w:r>
      <w:r w:rsidRPr="00C543B2">
        <w:rPr>
          <w:rFonts w:ascii="Times New Roman" w:hAnsi="Times New Roman" w:cs="Times New Roman"/>
          <w:sz w:val="24"/>
          <w:szCs w:val="24"/>
          <w:lang w:val="ro-RO"/>
        </w:rPr>
        <w:t xml:space="preserve"> „care exercită”</w:t>
      </w:r>
      <w:r w:rsidR="009E0509">
        <w:rPr>
          <w:rFonts w:ascii="Times New Roman" w:hAnsi="Times New Roman" w:cs="Times New Roman"/>
          <w:sz w:val="24"/>
          <w:szCs w:val="24"/>
          <w:lang w:val="ro-RO"/>
        </w:rPr>
        <w:t>;</w:t>
      </w:r>
    </w:p>
    <w:p w14:paraId="4414E2AB" w14:textId="37B6B2A7" w:rsidR="00064C56" w:rsidRPr="00C866E7" w:rsidRDefault="00F76D54" w:rsidP="00F76D54">
      <w:pPr>
        <w:pStyle w:val="ListParagraph"/>
        <w:ind w:left="360"/>
        <w:jc w:val="both"/>
      </w:pPr>
      <w:r w:rsidRPr="00C543B2">
        <w:rPr>
          <w:rFonts w:ascii="Times New Roman" w:hAnsi="Times New Roman" w:cs="Times New Roman"/>
          <w:sz w:val="24"/>
          <w:szCs w:val="24"/>
          <w:lang w:val="ro-RO"/>
        </w:rPr>
        <w:t>b)</w:t>
      </w:r>
      <w:r w:rsidR="00F202E5" w:rsidRPr="00C543B2">
        <w:rPr>
          <w:rFonts w:ascii="Times New Roman" w:hAnsi="Times New Roman" w:cs="Times New Roman"/>
          <w:sz w:val="24"/>
          <w:szCs w:val="24"/>
          <w:lang w:val="ro-RO"/>
        </w:rPr>
        <w:t xml:space="preserve"> </w:t>
      </w:r>
      <w:r w:rsidR="009E0509">
        <w:rPr>
          <w:rFonts w:ascii="Times New Roman" w:hAnsi="Times New Roman" w:cs="Times New Roman"/>
          <w:sz w:val="24"/>
          <w:szCs w:val="24"/>
          <w:lang w:val="ro-RO"/>
        </w:rPr>
        <w:t xml:space="preserve">la </w:t>
      </w:r>
      <w:r w:rsidR="00F202E5" w:rsidRPr="00C543B2">
        <w:rPr>
          <w:rFonts w:ascii="Times New Roman" w:hAnsi="Times New Roman" w:cs="Times New Roman"/>
          <w:sz w:val="24"/>
          <w:szCs w:val="24"/>
          <w:lang w:val="ro-RO"/>
        </w:rPr>
        <w:t>subpunctul 2)</w:t>
      </w:r>
      <w:r w:rsidR="009E0509">
        <w:rPr>
          <w:rFonts w:ascii="Times New Roman" w:hAnsi="Times New Roman" w:cs="Times New Roman"/>
          <w:sz w:val="24"/>
          <w:szCs w:val="24"/>
          <w:lang w:val="ro-RO"/>
        </w:rPr>
        <w:t>,</w:t>
      </w:r>
      <w:r w:rsidR="008C045F">
        <w:rPr>
          <w:rFonts w:ascii="Times New Roman" w:eastAsia="Times New Roman" w:hAnsi="Times New Roman" w:cs="Times New Roman"/>
          <w:kern w:val="0"/>
          <w:sz w:val="24"/>
          <w:szCs w:val="24"/>
          <w:lang w:eastAsia="ro-MD"/>
          <w14:ligatures w14:val="none"/>
        </w:rPr>
        <w:t xml:space="preserve"> textul „</w:t>
      </w:r>
      <w:r w:rsidR="004317C2" w:rsidRPr="004317C2">
        <w:rPr>
          <w:rFonts w:ascii="Times New Roman" w:eastAsia="Times New Roman" w:hAnsi="Times New Roman" w:cs="Times New Roman"/>
          <w:kern w:val="0"/>
          <w:sz w:val="24"/>
          <w:szCs w:val="24"/>
          <w:lang w:eastAsia="ro-MD"/>
          <w14:ligatures w14:val="none"/>
        </w:rPr>
        <w:t xml:space="preserve">unui membru al organului de conducere sau a persoanei înaintate la una din </w:t>
      </w:r>
      <w:proofErr w:type="spellStart"/>
      <w:r w:rsidR="004317C2" w:rsidRPr="004317C2">
        <w:rPr>
          <w:rFonts w:ascii="Times New Roman" w:eastAsia="Times New Roman" w:hAnsi="Times New Roman" w:cs="Times New Roman"/>
          <w:kern w:val="0"/>
          <w:sz w:val="24"/>
          <w:szCs w:val="24"/>
          <w:lang w:eastAsia="ro-MD"/>
          <w14:ligatures w14:val="none"/>
        </w:rPr>
        <w:t>funcţiile</w:t>
      </w:r>
      <w:proofErr w:type="spellEnd"/>
      <w:r w:rsidR="004317C2" w:rsidRPr="004317C2">
        <w:rPr>
          <w:rFonts w:ascii="Times New Roman" w:eastAsia="Times New Roman" w:hAnsi="Times New Roman" w:cs="Times New Roman"/>
          <w:kern w:val="0"/>
          <w:sz w:val="24"/>
          <w:szCs w:val="24"/>
          <w:lang w:eastAsia="ro-MD"/>
          <w14:ligatures w14:val="none"/>
        </w:rPr>
        <w:t xml:space="preserve"> </w:t>
      </w:r>
      <w:proofErr w:type="spellStart"/>
      <w:r w:rsidR="004317C2" w:rsidRPr="004317C2">
        <w:rPr>
          <w:rFonts w:ascii="Times New Roman" w:eastAsia="Times New Roman" w:hAnsi="Times New Roman" w:cs="Times New Roman"/>
          <w:kern w:val="0"/>
          <w:sz w:val="24"/>
          <w:szCs w:val="24"/>
          <w:lang w:eastAsia="ro-MD"/>
          <w14:ligatures w14:val="none"/>
        </w:rPr>
        <w:t>menţionate</w:t>
      </w:r>
      <w:proofErr w:type="spellEnd"/>
      <w:r w:rsidR="004317C2" w:rsidRPr="004317C2">
        <w:rPr>
          <w:rFonts w:ascii="Times New Roman" w:eastAsia="Times New Roman" w:hAnsi="Times New Roman" w:cs="Times New Roman"/>
          <w:kern w:val="0"/>
          <w:sz w:val="24"/>
          <w:szCs w:val="24"/>
          <w:lang w:eastAsia="ro-MD"/>
          <w14:ligatures w14:val="none"/>
        </w:rPr>
        <w:t xml:space="preserve"> la punctul 5 subpunctele 3), 4) </w:t>
      </w:r>
      <w:proofErr w:type="spellStart"/>
      <w:r w:rsidR="004317C2" w:rsidRPr="004317C2">
        <w:rPr>
          <w:rFonts w:ascii="Times New Roman" w:eastAsia="Times New Roman" w:hAnsi="Times New Roman" w:cs="Times New Roman"/>
          <w:kern w:val="0"/>
          <w:sz w:val="24"/>
          <w:szCs w:val="24"/>
          <w:lang w:eastAsia="ro-MD"/>
          <w14:ligatures w14:val="none"/>
        </w:rPr>
        <w:t>şi</w:t>
      </w:r>
      <w:proofErr w:type="spellEnd"/>
      <w:r w:rsidR="004317C2" w:rsidRPr="004317C2">
        <w:rPr>
          <w:rFonts w:ascii="Times New Roman" w:eastAsia="Times New Roman" w:hAnsi="Times New Roman" w:cs="Times New Roman"/>
          <w:kern w:val="0"/>
          <w:sz w:val="24"/>
          <w:szCs w:val="24"/>
          <w:lang w:eastAsia="ro-MD"/>
          <w14:ligatures w14:val="none"/>
        </w:rPr>
        <w:t xml:space="preserve"> 5),</w:t>
      </w:r>
      <w:r w:rsidR="008C045F">
        <w:rPr>
          <w:rFonts w:ascii="Times New Roman" w:eastAsia="Times New Roman" w:hAnsi="Times New Roman" w:cs="Times New Roman"/>
          <w:kern w:val="0"/>
          <w:sz w:val="24"/>
          <w:szCs w:val="24"/>
          <w:lang w:eastAsia="ro-MD"/>
          <w14:ligatures w14:val="none"/>
        </w:rPr>
        <w:t>” se substituie cu textul „</w:t>
      </w:r>
      <w:r w:rsidR="008C045F" w:rsidRPr="0007252E">
        <w:rPr>
          <w:rFonts w:ascii="Times New Roman" w:eastAsia="Times New Roman" w:hAnsi="Times New Roman" w:cs="Times New Roman"/>
          <w:kern w:val="0"/>
          <w:sz w:val="24"/>
          <w:szCs w:val="24"/>
          <w:lang w:eastAsia="ro-MD"/>
          <w14:ligatures w14:val="none"/>
        </w:rPr>
        <w:t>un</w:t>
      </w:r>
      <w:r w:rsidR="008C045F">
        <w:rPr>
          <w:rFonts w:ascii="Times New Roman" w:eastAsia="Times New Roman" w:hAnsi="Times New Roman" w:cs="Times New Roman"/>
          <w:kern w:val="0"/>
          <w:sz w:val="24"/>
          <w:szCs w:val="24"/>
          <w:lang w:eastAsia="ro-MD"/>
          <w14:ligatures w14:val="none"/>
        </w:rPr>
        <w:t>ei</w:t>
      </w:r>
      <w:r w:rsidR="008C045F" w:rsidRPr="0007252E">
        <w:rPr>
          <w:rFonts w:ascii="Times New Roman" w:eastAsia="Times New Roman" w:hAnsi="Times New Roman" w:cs="Times New Roman"/>
          <w:kern w:val="0"/>
          <w:sz w:val="24"/>
          <w:szCs w:val="24"/>
          <w:lang w:eastAsia="ro-MD"/>
          <w14:ligatures w14:val="none"/>
        </w:rPr>
        <w:t xml:space="preserve"> persoane </w:t>
      </w:r>
      <w:r w:rsidR="008C045F">
        <w:rPr>
          <w:rFonts w:ascii="Times New Roman" w:eastAsia="Times New Roman" w:hAnsi="Times New Roman" w:cs="Times New Roman"/>
          <w:kern w:val="0"/>
          <w:sz w:val="24"/>
          <w:szCs w:val="24"/>
          <w:lang w:eastAsia="ro-MD"/>
          <w14:ligatures w14:val="none"/>
        </w:rPr>
        <w:t>care exercită</w:t>
      </w:r>
      <w:r w:rsidR="008C045F" w:rsidRPr="0007252E">
        <w:rPr>
          <w:rFonts w:ascii="Times New Roman" w:eastAsia="Times New Roman" w:hAnsi="Times New Roman" w:cs="Times New Roman"/>
          <w:kern w:val="0"/>
          <w:sz w:val="24"/>
          <w:szCs w:val="24"/>
          <w:lang w:eastAsia="ro-MD"/>
          <w14:ligatures w14:val="none"/>
        </w:rPr>
        <w:t xml:space="preserve"> una din </w:t>
      </w:r>
      <w:proofErr w:type="spellStart"/>
      <w:r w:rsidR="008C045F" w:rsidRPr="0007252E">
        <w:rPr>
          <w:rFonts w:ascii="Times New Roman" w:eastAsia="Times New Roman" w:hAnsi="Times New Roman" w:cs="Times New Roman"/>
          <w:kern w:val="0"/>
          <w:sz w:val="24"/>
          <w:szCs w:val="24"/>
          <w:lang w:eastAsia="ro-MD"/>
          <w14:ligatures w14:val="none"/>
        </w:rPr>
        <w:t>funcţiile</w:t>
      </w:r>
      <w:proofErr w:type="spellEnd"/>
      <w:r w:rsidR="008C045F" w:rsidRPr="0007252E">
        <w:rPr>
          <w:rFonts w:ascii="Times New Roman" w:eastAsia="Times New Roman" w:hAnsi="Times New Roman" w:cs="Times New Roman"/>
          <w:kern w:val="0"/>
          <w:sz w:val="24"/>
          <w:szCs w:val="24"/>
          <w:lang w:eastAsia="ro-MD"/>
          <w14:ligatures w14:val="none"/>
        </w:rPr>
        <w:t xml:space="preserve"> </w:t>
      </w:r>
      <w:proofErr w:type="spellStart"/>
      <w:r w:rsidR="008C045F" w:rsidRPr="0007252E">
        <w:rPr>
          <w:rFonts w:ascii="Times New Roman" w:eastAsia="Times New Roman" w:hAnsi="Times New Roman" w:cs="Times New Roman"/>
          <w:kern w:val="0"/>
          <w:sz w:val="24"/>
          <w:szCs w:val="24"/>
          <w:lang w:eastAsia="ro-MD"/>
          <w14:ligatures w14:val="none"/>
        </w:rPr>
        <w:t>menţionate</w:t>
      </w:r>
      <w:proofErr w:type="spellEnd"/>
      <w:r w:rsidR="008C045F" w:rsidRPr="0007252E">
        <w:rPr>
          <w:rFonts w:ascii="Times New Roman" w:eastAsia="Times New Roman" w:hAnsi="Times New Roman" w:cs="Times New Roman"/>
          <w:kern w:val="0"/>
          <w:sz w:val="24"/>
          <w:szCs w:val="24"/>
          <w:lang w:eastAsia="ro-MD"/>
          <w14:ligatures w14:val="none"/>
        </w:rPr>
        <w:t xml:space="preserve"> la punctul 5 </w:t>
      </w:r>
      <w:r w:rsidR="008C045F" w:rsidRPr="008C045F">
        <w:rPr>
          <w:rFonts w:ascii="Times New Roman" w:eastAsia="Times New Roman" w:hAnsi="Times New Roman" w:cs="Times New Roman"/>
          <w:kern w:val="0"/>
          <w:sz w:val="24"/>
          <w:szCs w:val="24"/>
          <w:lang w:eastAsia="ro-MD"/>
          <w14:ligatures w14:val="none"/>
        </w:rPr>
        <w:t xml:space="preserve">subpunctele </w:t>
      </w:r>
      <w:r w:rsidR="008C045F" w:rsidRPr="004C5D88">
        <w:rPr>
          <w:rFonts w:ascii="Times New Roman" w:eastAsia="Times New Roman" w:hAnsi="Times New Roman" w:cs="Times New Roman"/>
          <w:kern w:val="0"/>
          <w:sz w:val="24"/>
          <w:szCs w:val="24"/>
          <w:lang w:eastAsia="ro-MD"/>
          <w14:ligatures w14:val="none"/>
        </w:rPr>
        <w:t>1),</w:t>
      </w:r>
      <w:r w:rsidR="008C045F" w:rsidRPr="0007252E">
        <w:rPr>
          <w:rFonts w:ascii="Times New Roman" w:eastAsia="Times New Roman" w:hAnsi="Times New Roman" w:cs="Times New Roman"/>
          <w:kern w:val="0"/>
          <w:sz w:val="24"/>
          <w:szCs w:val="24"/>
          <w:lang w:eastAsia="ro-MD"/>
          <w14:ligatures w14:val="none"/>
        </w:rPr>
        <w:t xml:space="preserve"> 3), 4) </w:t>
      </w:r>
      <w:proofErr w:type="spellStart"/>
      <w:r w:rsidR="008C045F" w:rsidRPr="0007252E">
        <w:rPr>
          <w:rFonts w:ascii="Times New Roman" w:eastAsia="Times New Roman" w:hAnsi="Times New Roman" w:cs="Times New Roman"/>
          <w:kern w:val="0"/>
          <w:sz w:val="24"/>
          <w:szCs w:val="24"/>
          <w:lang w:eastAsia="ro-MD"/>
          <w14:ligatures w14:val="none"/>
        </w:rPr>
        <w:t>şi</w:t>
      </w:r>
      <w:proofErr w:type="spellEnd"/>
      <w:r w:rsidR="008C045F" w:rsidRPr="0007252E">
        <w:rPr>
          <w:rFonts w:ascii="Times New Roman" w:eastAsia="Times New Roman" w:hAnsi="Times New Roman" w:cs="Times New Roman"/>
          <w:kern w:val="0"/>
          <w:sz w:val="24"/>
          <w:szCs w:val="24"/>
          <w:lang w:eastAsia="ro-MD"/>
          <w14:ligatures w14:val="none"/>
        </w:rPr>
        <w:t xml:space="preserve"> 5)</w:t>
      </w:r>
      <w:r w:rsidR="004317C2">
        <w:rPr>
          <w:rFonts w:ascii="Times New Roman" w:eastAsia="Times New Roman" w:hAnsi="Times New Roman" w:cs="Times New Roman"/>
          <w:kern w:val="0"/>
          <w:sz w:val="24"/>
          <w:szCs w:val="24"/>
          <w:lang w:eastAsia="ro-MD"/>
          <w14:ligatures w14:val="none"/>
        </w:rPr>
        <w:t>,</w:t>
      </w:r>
      <w:r w:rsidR="00F202E5" w:rsidRPr="00C543B2">
        <w:rPr>
          <w:rFonts w:ascii="Times New Roman" w:eastAsia="Times New Roman" w:hAnsi="Times New Roman" w:cs="Times New Roman"/>
          <w:kern w:val="0"/>
          <w:sz w:val="24"/>
          <w:szCs w:val="24"/>
          <w:lang w:eastAsia="ro-MD"/>
          <w14:ligatures w14:val="none"/>
        </w:rPr>
        <w:t>”</w:t>
      </w:r>
      <w:r w:rsidR="008C045F">
        <w:rPr>
          <w:rFonts w:ascii="Times New Roman" w:eastAsia="Times New Roman" w:hAnsi="Times New Roman" w:cs="Times New Roman"/>
          <w:kern w:val="0"/>
          <w:sz w:val="24"/>
          <w:szCs w:val="24"/>
          <w:lang w:eastAsia="ro-MD"/>
          <w14:ligatures w14:val="none"/>
        </w:rPr>
        <w:t>.</w:t>
      </w:r>
      <w:r w:rsidR="004317C2">
        <w:rPr>
          <w:rFonts w:ascii="Times New Roman" w:eastAsia="Times New Roman" w:hAnsi="Times New Roman" w:cs="Times New Roman"/>
          <w:kern w:val="0"/>
          <w:sz w:val="24"/>
          <w:szCs w:val="24"/>
          <w:lang w:eastAsia="ro-MD"/>
          <w14:ligatures w14:val="none"/>
        </w:rPr>
        <w:t xml:space="preserve"> </w:t>
      </w:r>
    </w:p>
    <w:p w14:paraId="1D12145C" w14:textId="0F3D57E3" w:rsidR="001B00D6" w:rsidRPr="00C543B2" w:rsidRDefault="001B00D6" w:rsidP="001B00D6">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La punctul 37 subpunctul 2), </w:t>
      </w:r>
      <w:r w:rsidR="0033378D">
        <w:rPr>
          <w:rFonts w:ascii="Times New Roman" w:hAnsi="Times New Roman" w:cs="Times New Roman"/>
          <w:sz w:val="24"/>
          <w:szCs w:val="24"/>
          <w:lang w:val="ro-RO"/>
        </w:rPr>
        <w:t>cuvintele</w:t>
      </w:r>
      <w:r w:rsidRPr="00C543B2">
        <w:rPr>
          <w:rFonts w:ascii="Times New Roman" w:hAnsi="Times New Roman" w:cs="Times New Roman"/>
          <w:sz w:val="24"/>
          <w:szCs w:val="24"/>
          <w:lang w:val="ro-RO"/>
        </w:rPr>
        <w:t xml:space="preserve"> „cadrului de administrare a activității” se </w:t>
      </w:r>
      <w:r w:rsidR="00577C5F">
        <w:rPr>
          <w:rFonts w:ascii="Times New Roman" w:hAnsi="Times New Roman" w:cs="Times New Roman"/>
          <w:sz w:val="24"/>
          <w:szCs w:val="24"/>
          <w:lang w:val="ro-RO"/>
        </w:rPr>
        <w:t>substituie</w:t>
      </w:r>
      <w:r w:rsidRPr="00C543B2">
        <w:rPr>
          <w:rFonts w:ascii="Times New Roman" w:hAnsi="Times New Roman" w:cs="Times New Roman"/>
          <w:sz w:val="24"/>
          <w:szCs w:val="24"/>
          <w:lang w:val="ro-RO"/>
        </w:rPr>
        <w:t xml:space="preserve"> cu</w:t>
      </w:r>
      <w:r w:rsidR="00577C5F">
        <w:rPr>
          <w:rFonts w:ascii="Times New Roman" w:hAnsi="Times New Roman" w:cs="Times New Roman"/>
          <w:sz w:val="24"/>
          <w:szCs w:val="24"/>
          <w:lang w:val="ro-RO"/>
        </w:rPr>
        <w:t xml:space="preserve"> cuvintele</w:t>
      </w:r>
      <w:r w:rsidRPr="00C543B2">
        <w:rPr>
          <w:rFonts w:ascii="Times New Roman" w:hAnsi="Times New Roman" w:cs="Times New Roman"/>
          <w:sz w:val="24"/>
          <w:szCs w:val="24"/>
          <w:lang w:val="ro-RO"/>
        </w:rPr>
        <w:t xml:space="preserve"> „sistemului de guvernanță”.</w:t>
      </w:r>
    </w:p>
    <w:p w14:paraId="2CAAAC49" w14:textId="2070807B" w:rsidR="00A725BF" w:rsidRPr="00C543B2" w:rsidRDefault="001B00D6"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La punctul 44, </w:t>
      </w:r>
      <w:r w:rsidR="00C629FA">
        <w:rPr>
          <w:rFonts w:ascii="Times New Roman" w:hAnsi="Times New Roman" w:cs="Times New Roman"/>
          <w:sz w:val="24"/>
          <w:szCs w:val="24"/>
          <w:lang w:val="ro-RO"/>
        </w:rPr>
        <w:t>textul</w:t>
      </w:r>
      <w:r w:rsidR="00C629FA" w:rsidRPr="00C543B2">
        <w:rPr>
          <w:rFonts w:ascii="Times New Roman" w:hAnsi="Times New Roman" w:cs="Times New Roman"/>
          <w:sz w:val="24"/>
          <w:szCs w:val="24"/>
          <w:lang w:val="ro-RO"/>
        </w:rPr>
        <w:t xml:space="preserve"> </w:t>
      </w:r>
      <w:r w:rsidRPr="00C543B2">
        <w:rPr>
          <w:rFonts w:ascii="Times New Roman" w:hAnsi="Times New Roman" w:cs="Times New Roman"/>
          <w:sz w:val="24"/>
          <w:szCs w:val="24"/>
          <w:lang w:val="ro-RO"/>
        </w:rPr>
        <w:t xml:space="preserve">„2) și 6)” se </w:t>
      </w:r>
      <w:r w:rsidR="00C629FA">
        <w:rPr>
          <w:rFonts w:ascii="Times New Roman" w:hAnsi="Times New Roman" w:cs="Times New Roman"/>
          <w:sz w:val="24"/>
          <w:szCs w:val="24"/>
          <w:lang w:val="ro-RO"/>
        </w:rPr>
        <w:t>substituie cu textul</w:t>
      </w:r>
      <w:r w:rsidRPr="00C543B2">
        <w:rPr>
          <w:rFonts w:ascii="Times New Roman" w:hAnsi="Times New Roman" w:cs="Times New Roman"/>
          <w:sz w:val="24"/>
          <w:szCs w:val="24"/>
          <w:lang w:val="ro-RO"/>
        </w:rPr>
        <w:t xml:space="preserve"> „</w:t>
      </w:r>
      <w:bookmarkStart w:id="0" w:name="_Hlk189742611"/>
      <w:r w:rsidRPr="00C543B2">
        <w:rPr>
          <w:rFonts w:ascii="Times New Roman" w:hAnsi="Times New Roman" w:cs="Times New Roman"/>
          <w:sz w:val="24"/>
          <w:szCs w:val="24"/>
          <w:lang w:val="ro-RO"/>
        </w:rPr>
        <w:t>2), 5) și 6)</w:t>
      </w:r>
      <w:bookmarkEnd w:id="0"/>
      <w:r w:rsidRPr="00C543B2">
        <w:rPr>
          <w:rFonts w:ascii="Times New Roman" w:hAnsi="Times New Roman" w:cs="Times New Roman"/>
          <w:sz w:val="24"/>
          <w:szCs w:val="24"/>
          <w:lang w:val="ro-RO"/>
        </w:rPr>
        <w:t>”</w:t>
      </w:r>
      <w:r w:rsidR="00064C56" w:rsidRPr="00C543B2">
        <w:rPr>
          <w:rFonts w:ascii="Times New Roman" w:hAnsi="Times New Roman" w:cs="Times New Roman"/>
          <w:sz w:val="24"/>
          <w:szCs w:val="24"/>
          <w:lang w:val="ro-RO"/>
        </w:rPr>
        <w:t>.</w:t>
      </w:r>
    </w:p>
    <w:p w14:paraId="36CCB1F2" w14:textId="03FCF906" w:rsidR="001B00D6" w:rsidRPr="00C543B2" w:rsidRDefault="001B00D6" w:rsidP="001B00D6">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Punctul 47 se completează cu subpunctele</w:t>
      </w:r>
      <w:r w:rsidR="00DD3E8F">
        <w:rPr>
          <w:rFonts w:ascii="Times New Roman" w:hAnsi="Times New Roman" w:cs="Times New Roman"/>
          <w:sz w:val="24"/>
          <w:szCs w:val="24"/>
          <w:lang w:val="ro-RO"/>
        </w:rPr>
        <w:t xml:space="preserve"> 12) și 13) cu următorul cuprins</w:t>
      </w:r>
      <w:r w:rsidRPr="00C543B2">
        <w:rPr>
          <w:rFonts w:ascii="Times New Roman" w:hAnsi="Times New Roman" w:cs="Times New Roman"/>
          <w:sz w:val="24"/>
          <w:szCs w:val="24"/>
          <w:lang w:val="ro-RO"/>
        </w:rPr>
        <w:t>:</w:t>
      </w:r>
    </w:p>
    <w:p w14:paraId="72ECB396" w14:textId="6D886913" w:rsidR="001B00D6" w:rsidRPr="00C543B2" w:rsidRDefault="00064C56" w:rsidP="001B00D6">
      <w:pPr>
        <w:pStyle w:val="ListParagraph"/>
        <w:ind w:left="360"/>
        <w:jc w:val="both"/>
        <w:rPr>
          <w:rFonts w:ascii="Times New Roman" w:eastAsia="Times New Roman" w:hAnsi="Times New Roman" w:cs="Times New Roman"/>
          <w:kern w:val="0"/>
          <w:sz w:val="24"/>
          <w:szCs w:val="24"/>
          <w:lang w:eastAsia="ro-MD"/>
          <w14:ligatures w14:val="none"/>
        </w:rPr>
      </w:pPr>
      <w:r w:rsidRPr="00C543B2">
        <w:rPr>
          <w:rFonts w:ascii="Times New Roman" w:hAnsi="Times New Roman" w:cs="Times New Roman"/>
          <w:sz w:val="24"/>
          <w:szCs w:val="24"/>
          <w:lang w:val="ro-RO"/>
        </w:rPr>
        <w:t>„</w:t>
      </w:r>
      <w:bookmarkStart w:id="1" w:name="_Hlk189742653"/>
      <w:r w:rsidR="001B00D6" w:rsidRPr="00C543B2">
        <w:rPr>
          <w:rFonts w:ascii="Times New Roman" w:hAnsi="Times New Roman" w:cs="Times New Roman"/>
          <w:sz w:val="24"/>
          <w:szCs w:val="24"/>
          <w:lang w:val="ro-RO"/>
        </w:rPr>
        <w:t>12)</w:t>
      </w:r>
      <w:r w:rsidR="001B00D6" w:rsidRPr="00C543B2">
        <w:rPr>
          <w:rFonts w:ascii="Times New Roman" w:eastAsia="Times New Roman" w:hAnsi="Times New Roman" w:cs="Times New Roman"/>
          <w:kern w:val="0"/>
          <w:sz w:val="24"/>
          <w:szCs w:val="24"/>
          <w:lang w:eastAsia="ro-MD"/>
          <w14:ligatures w14:val="none"/>
        </w:rPr>
        <w:t xml:space="preserve"> există orice alte dovezi sau </w:t>
      </w:r>
      <w:proofErr w:type="spellStart"/>
      <w:r w:rsidR="001B00D6" w:rsidRPr="00C543B2">
        <w:rPr>
          <w:rFonts w:ascii="Times New Roman" w:eastAsia="Times New Roman" w:hAnsi="Times New Roman" w:cs="Times New Roman"/>
          <w:kern w:val="0"/>
          <w:sz w:val="24"/>
          <w:szCs w:val="24"/>
          <w:lang w:eastAsia="ro-MD"/>
          <w14:ligatures w14:val="none"/>
        </w:rPr>
        <w:t>reclamaţii</w:t>
      </w:r>
      <w:proofErr w:type="spellEnd"/>
      <w:r w:rsidR="001B00D6" w:rsidRPr="00C543B2">
        <w:rPr>
          <w:rFonts w:ascii="Times New Roman" w:eastAsia="Times New Roman" w:hAnsi="Times New Roman" w:cs="Times New Roman"/>
          <w:kern w:val="0"/>
          <w:sz w:val="24"/>
          <w:szCs w:val="24"/>
          <w:lang w:eastAsia="ro-MD"/>
          <w14:ligatures w14:val="none"/>
        </w:rPr>
        <w:t xml:space="preserve"> </w:t>
      </w:r>
      <w:r w:rsidR="00131C6B">
        <w:rPr>
          <w:rFonts w:ascii="Times New Roman" w:eastAsia="Times New Roman" w:hAnsi="Times New Roman" w:cs="Times New Roman"/>
          <w:kern w:val="0"/>
          <w:sz w:val="24"/>
          <w:szCs w:val="24"/>
          <w:lang w:eastAsia="ro-MD"/>
          <w14:ligatures w14:val="none"/>
        </w:rPr>
        <w:t>ori</w:t>
      </w:r>
      <w:r w:rsidR="00131C6B" w:rsidRPr="00C543B2">
        <w:rPr>
          <w:rFonts w:ascii="Times New Roman" w:eastAsia="Times New Roman" w:hAnsi="Times New Roman" w:cs="Times New Roman"/>
          <w:kern w:val="0"/>
          <w:sz w:val="24"/>
          <w:szCs w:val="24"/>
          <w:lang w:eastAsia="ro-MD"/>
          <w14:ligatures w14:val="none"/>
        </w:rPr>
        <w:t xml:space="preserve"> </w:t>
      </w:r>
      <w:r w:rsidR="001B00D6" w:rsidRPr="00C543B2">
        <w:rPr>
          <w:rFonts w:ascii="Times New Roman" w:eastAsia="Times New Roman" w:hAnsi="Times New Roman" w:cs="Times New Roman"/>
          <w:kern w:val="0"/>
          <w:sz w:val="24"/>
          <w:szCs w:val="24"/>
          <w:lang w:eastAsia="ro-MD"/>
          <w14:ligatures w14:val="none"/>
        </w:rPr>
        <w:t>sesizări grave</w:t>
      </w:r>
      <w:r w:rsidR="008C70C1">
        <w:rPr>
          <w:rFonts w:ascii="Times New Roman" w:eastAsia="Times New Roman" w:hAnsi="Times New Roman" w:cs="Times New Roman"/>
          <w:kern w:val="0"/>
          <w:sz w:val="24"/>
          <w:szCs w:val="24"/>
          <w:lang w:eastAsia="ro-MD"/>
          <w14:ligatures w14:val="none"/>
        </w:rPr>
        <w:t>,</w:t>
      </w:r>
      <w:r w:rsidR="001B00D6" w:rsidRPr="00C543B2">
        <w:rPr>
          <w:rFonts w:ascii="Times New Roman" w:eastAsia="Times New Roman" w:hAnsi="Times New Roman" w:cs="Times New Roman"/>
          <w:kern w:val="0"/>
          <w:sz w:val="24"/>
          <w:szCs w:val="24"/>
          <w:lang w:eastAsia="ro-MD"/>
          <w14:ligatures w14:val="none"/>
        </w:rPr>
        <w:t xml:space="preserve"> </w:t>
      </w:r>
      <w:r w:rsidR="00131C6B">
        <w:rPr>
          <w:rFonts w:ascii="Times New Roman" w:eastAsia="Times New Roman" w:hAnsi="Times New Roman" w:cs="Times New Roman"/>
          <w:kern w:val="0"/>
          <w:sz w:val="24"/>
          <w:szCs w:val="24"/>
          <w:lang w:eastAsia="ro-MD"/>
          <w14:ligatures w14:val="none"/>
        </w:rPr>
        <w:t xml:space="preserve">identificate în procesul de evaluare, </w:t>
      </w:r>
      <w:r w:rsidR="001B00D6" w:rsidRPr="00C543B2">
        <w:rPr>
          <w:rFonts w:ascii="Times New Roman" w:eastAsia="Times New Roman" w:hAnsi="Times New Roman" w:cs="Times New Roman"/>
          <w:kern w:val="0"/>
          <w:sz w:val="24"/>
          <w:szCs w:val="24"/>
          <w:lang w:eastAsia="ro-MD"/>
          <w14:ligatures w14:val="none"/>
        </w:rPr>
        <w:t xml:space="preserve">bazate pe </w:t>
      </w:r>
      <w:proofErr w:type="spellStart"/>
      <w:r w:rsidR="001B00D6" w:rsidRPr="00C543B2">
        <w:rPr>
          <w:rFonts w:ascii="Times New Roman" w:eastAsia="Times New Roman" w:hAnsi="Times New Roman" w:cs="Times New Roman"/>
          <w:kern w:val="0"/>
          <w:sz w:val="24"/>
          <w:szCs w:val="24"/>
          <w:lang w:eastAsia="ro-MD"/>
          <w14:ligatures w14:val="none"/>
        </w:rPr>
        <w:t>informaţii</w:t>
      </w:r>
      <w:proofErr w:type="spellEnd"/>
      <w:r w:rsidR="001B00D6" w:rsidRPr="00C543B2">
        <w:rPr>
          <w:rFonts w:ascii="Times New Roman" w:eastAsia="Times New Roman" w:hAnsi="Times New Roman" w:cs="Times New Roman"/>
          <w:kern w:val="0"/>
          <w:sz w:val="24"/>
          <w:szCs w:val="24"/>
          <w:lang w:eastAsia="ro-MD"/>
          <w14:ligatures w14:val="none"/>
        </w:rPr>
        <w:t xml:space="preserve"> relevante, credibile </w:t>
      </w:r>
      <w:proofErr w:type="spellStart"/>
      <w:r w:rsidR="001B00D6" w:rsidRPr="00C543B2">
        <w:rPr>
          <w:rFonts w:ascii="Times New Roman" w:eastAsia="Times New Roman" w:hAnsi="Times New Roman" w:cs="Times New Roman"/>
          <w:kern w:val="0"/>
          <w:sz w:val="24"/>
          <w:szCs w:val="24"/>
          <w:lang w:eastAsia="ro-MD"/>
          <w14:ligatures w14:val="none"/>
        </w:rPr>
        <w:t>şi</w:t>
      </w:r>
      <w:proofErr w:type="spellEnd"/>
      <w:r w:rsidR="001B00D6" w:rsidRPr="00C543B2">
        <w:rPr>
          <w:rFonts w:ascii="Times New Roman" w:eastAsia="Times New Roman" w:hAnsi="Times New Roman" w:cs="Times New Roman"/>
          <w:kern w:val="0"/>
          <w:sz w:val="24"/>
          <w:szCs w:val="24"/>
          <w:lang w:eastAsia="ro-MD"/>
          <w14:ligatures w14:val="none"/>
        </w:rPr>
        <w:t xml:space="preserve"> fiabile care sugerează că persoana </w:t>
      </w:r>
      <w:proofErr w:type="spellStart"/>
      <w:r w:rsidR="001B00D6" w:rsidRPr="00C543B2">
        <w:rPr>
          <w:rFonts w:ascii="Times New Roman" w:eastAsia="Times New Roman" w:hAnsi="Times New Roman" w:cs="Times New Roman"/>
          <w:kern w:val="0"/>
          <w:sz w:val="24"/>
          <w:szCs w:val="24"/>
          <w:lang w:eastAsia="ro-MD"/>
          <w14:ligatures w14:val="none"/>
        </w:rPr>
        <w:t>acţionează</w:t>
      </w:r>
      <w:proofErr w:type="spellEnd"/>
      <w:r w:rsidR="001B00D6" w:rsidRPr="00C543B2">
        <w:rPr>
          <w:rFonts w:ascii="Times New Roman" w:eastAsia="Times New Roman" w:hAnsi="Times New Roman" w:cs="Times New Roman"/>
          <w:kern w:val="0"/>
          <w:sz w:val="24"/>
          <w:szCs w:val="24"/>
          <w:lang w:eastAsia="ro-MD"/>
          <w14:ligatures w14:val="none"/>
        </w:rPr>
        <w:t xml:space="preserve"> într-un mod care nu este în </w:t>
      </w:r>
      <w:proofErr w:type="spellStart"/>
      <w:r w:rsidR="001B00D6" w:rsidRPr="00C543B2">
        <w:rPr>
          <w:rFonts w:ascii="Times New Roman" w:eastAsia="Times New Roman" w:hAnsi="Times New Roman" w:cs="Times New Roman"/>
          <w:kern w:val="0"/>
          <w:sz w:val="24"/>
          <w:szCs w:val="24"/>
          <w:lang w:eastAsia="ro-MD"/>
          <w14:ligatures w14:val="none"/>
        </w:rPr>
        <w:t>concordanţă</w:t>
      </w:r>
      <w:proofErr w:type="spellEnd"/>
      <w:r w:rsidR="001B00D6" w:rsidRPr="00C543B2">
        <w:rPr>
          <w:rFonts w:ascii="Times New Roman" w:eastAsia="Times New Roman" w:hAnsi="Times New Roman" w:cs="Times New Roman"/>
          <w:kern w:val="0"/>
          <w:sz w:val="24"/>
          <w:szCs w:val="24"/>
          <w:lang w:eastAsia="ro-MD"/>
          <w14:ligatures w14:val="none"/>
        </w:rPr>
        <w:t xml:space="preserve"> cu regulile de conduită</w:t>
      </w:r>
      <w:r w:rsidR="0019791D">
        <w:rPr>
          <w:rFonts w:ascii="Times New Roman" w:eastAsia="Times New Roman" w:hAnsi="Times New Roman" w:cs="Times New Roman"/>
          <w:kern w:val="0"/>
          <w:sz w:val="24"/>
          <w:szCs w:val="24"/>
          <w:lang w:eastAsia="ro-MD"/>
          <w14:ligatures w14:val="none"/>
        </w:rPr>
        <w:t xml:space="preserve"> pre</w:t>
      </w:r>
      <w:r w:rsidR="0019791D">
        <w:rPr>
          <w:rFonts w:ascii="Times New Roman" w:eastAsia="Times New Roman" w:hAnsi="Times New Roman" w:cs="Times New Roman"/>
          <w:kern w:val="0"/>
          <w:sz w:val="24"/>
          <w:szCs w:val="24"/>
          <w:lang w:val="ro-RO" w:eastAsia="ro-MD"/>
          <w14:ligatures w14:val="none"/>
        </w:rPr>
        <w:t>văzute</w:t>
      </w:r>
      <w:r w:rsidR="00131C6B">
        <w:rPr>
          <w:rFonts w:ascii="Times New Roman" w:eastAsia="Times New Roman" w:hAnsi="Times New Roman" w:cs="Times New Roman"/>
          <w:kern w:val="0"/>
          <w:sz w:val="24"/>
          <w:szCs w:val="24"/>
          <w:lang w:val="ro-RO" w:eastAsia="ro-MD"/>
          <w14:ligatures w14:val="none"/>
        </w:rPr>
        <w:t>, cel puțin,</w:t>
      </w:r>
      <w:r w:rsidR="0019791D">
        <w:rPr>
          <w:rFonts w:ascii="Times New Roman" w:eastAsia="Times New Roman" w:hAnsi="Times New Roman" w:cs="Times New Roman"/>
          <w:kern w:val="0"/>
          <w:sz w:val="24"/>
          <w:szCs w:val="24"/>
          <w:lang w:val="ro-RO" w:eastAsia="ro-MD"/>
          <w14:ligatures w14:val="none"/>
        </w:rPr>
        <w:t xml:space="preserve"> în reglementările interne ale entităților </w:t>
      </w:r>
      <w:r w:rsidR="00932138">
        <w:rPr>
          <w:rFonts w:ascii="Times New Roman" w:eastAsia="Times New Roman" w:hAnsi="Times New Roman" w:cs="Times New Roman"/>
          <w:kern w:val="0"/>
          <w:sz w:val="24"/>
          <w:szCs w:val="24"/>
          <w:lang w:val="ro-RO" w:eastAsia="ro-MD"/>
          <w14:ligatures w14:val="none"/>
        </w:rPr>
        <w:t xml:space="preserve">supravegheate </w:t>
      </w:r>
      <w:r w:rsidR="0019791D">
        <w:rPr>
          <w:rFonts w:ascii="Times New Roman" w:eastAsia="Times New Roman" w:hAnsi="Times New Roman" w:cs="Times New Roman"/>
          <w:kern w:val="0"/>
          <w:sz w:val="24"/>
          <w:szCs w:val="24"/>
          <w:lang w:val="ro-RO" w:eastAsia="ro-MD"/>
          <w14:ligatures w14:val="none"/>
        </w:rPr>
        <w:t xml:space="preserve">sau </w:t>
      </w:r>
      <w:r w:rsidR="009E0509">
        <w:rPr>
          <w:rFonts w:ascii="Times New Roman" w:eastAsia="Times New Roman" w:hAnsi="Times New Roman" w:cs="Times New Roman"/>
          <w:kern w:val="0"/>
          <w:sz w:val="24"/>
          <w:szCs w:val="24"/>
          <w:lang w:val="ro-RO" w:eastAsia="ro-MD"/>
          <w14:ligatures w14:val="none"/>
        </w:rPr>
        <w:t xml:space="preserve">în </w:t>
      </w:r>
      <w:r w:rsidR="0019791D">
        <w:rPr>
          <w:rFonts w:ascii="Times New Roman" w:eastAsia="Times New Roman" w:hAnsi="Times New Roman" w:cs="Times New Roman"/>
          <w:kern w:val="0"/>
          <w:sz w:val="24"/>
          <w:szCs w:val="24"/>
          <w:lang w:val="ro-RO" w:eastAsia="ro-MD"/>
          <w14:ligatures w14:val="none"/>
        </w:rPr>
        <w:t>codurile de etică profesională aplicabile</w:t>
      </w:r>
      <w:r w:rsidRPr="00C543B2">
        <w:rPr>
          <w:rFonts w:ascii="Times New Roman" w:eastAsia="Times New Roman" w:hAnsi="Times New Roman" w:cs="Times New Roman"/>
          <w:kern w:val="0"/>
          <w:sz w:val="24"/>
          <w:szCs w:val="24"/>
          <w:lang w:eastAsia="ro-MD"/>
          <w14:ligatures w14:val="none"/>
        </w:rPr>
        <w:t>;</w:t>
      </w:r>
    </w:p>
    <w:p w14:paraId="0DC01C38" w14:textId="1C89B0F9" w:rsidR="00DD3E8F" w:rsidRPr="00FC51C2" w:rsidRDefault="001B00D6" w:rsidP="00FC51C2">
      <w:pPr>
        <w:pStyle w:val="ListParagraph"/>
        <w:ind w:left="360"/>
        <w:jc w:val="both"/>
        <w:rPr>
          <w:lang w:eastAsia="ro-MD"/>
        </w:rPr>
      </w:pPr>
      <w:r w:rsidRPr="00C543B2">
        <w:rPr>
          <w:rFonts w:ascii="Times New Roman" w:eastAsia="Times New Roman" w:hAnsi="Times New Roman" w:cs="Times New Roman"/>
          <w:kern w:val="0"/>
          <w:sz w:val="24"/>
          <w:szCs w:val="24"/>
          <w:lang w:eastAsia="ro-MD"/>
          <w14:ligatures w14:val="none"/>
        </w:rPr>
        <w:t xml:space="preserve">13) orice alte rapoarte nefavorabile care </w:t>
      </w:r>
      <w:proofErr w:type="spellStart"/>
      <w:r w:rsidRPr="00C543B2">
        <w:rPr>
          <w:rFonts w:ascii="Times New Roman" w:eastAsia="Times New Roman" w:hAnsi="Times New Roman" w:cs="Times New Roman"/>
          <w:kern w:val="0"/>
          <w:sz w:val="24"/>
          <w:szCs w:val="24"/>
          <w:lang w:eastAsia="ro-MD"/>
          <w14:ligatures w14:val="none"/>
        </w:rPr>
        <w:t>conţin</w:t>
      </w:r>
      <w:proofErr w:type="spellEnd"/>
      <w:r w:rsidRPr="00C543B2">
        <w:rPr>
          <w:rFonts w:ascii="Times New Roman" w:eastAsia="Times New Roman" w:hAnsi="Times New Roman" w:cs="Times New Roman"/>
          <w:kern w:val="0"/>
          <w:sz w:val="24"/>
          <w:szCs w:val="24"/>
          <w:lang w:eastAsia="ro-MD"/>
          <w14:ligatures w14:val="none"/>
        </w:rPr>
        <w:t xml:space="preserve"> </w:t>
      </w:r>
      <w:proofErr w:type="spellStart"/>
      <w:r w:rsidRPr="00C543B2">
        <w:rPr>
          <w:rFonts w:ascii="Times New Roman" w:eastAsia="Times New Roman" w:hAnsi="Times New Roman" w:cs="Times New Roman"/>
          <w:kern w:val="0"/>
          <w:sz w:val="24"/>
          <w:szCs w:val="24"/>
          <w:lang w:eastAsia="ro-MD"/>
          <w14:ligatures w14:val="none"/>
        </w:rPr>
        <w:t>informaţii</w:t>
      </w:r>
      <w:proofErr w:type="spellEnd"/>
      <w:r w:rsidRPr="00C543B2">
        <w:rPr>
          <w:rFonts w:ascii="Times New Roman" w:eastAsia="Times New Roman" w:hAnsi="Times New Roman" w:cs="Times New Roman"/>
          <w:kern w:val="0"/>
          <w:sz w:val="24"/>
          <w:szCs w:val="24"/>
          <w:lang w:eastAsia="ro-MD"/>
          <w14:ligatures w14:val="none"/>
        </w:rPr>
        <w:t xml:space="preserve"> relevante, credibile </w:t>
      </w:r>
      <w:proofErr w:type="spellStart"/>
      <w:r w:rsidRPr="00C543B2">
        <w:rPr>
          <w:rFonts w:ascii="Times New Roman" w:eastAsia="Times New Roman" w:hAnsi="Times New Roman" w:cs="Times New Roman"/>
          <w:kern w:val="0"/>
          <w:sz w:val="24"/>
          <w:szCs w:val="24"/>
          <w:lang w:eastAsia="ro-MD"/>
          <w14:ligatures w14:val="none"/>
        </w:rPr>
        <w:t>şi</w:t>
      </w:r>
      <w:proofErr w:type="spellEnd"/>
      <w:r w:rsidRPr="00C543B2">
        <w:rPr>
          <w:rFonts w:ascii="Times New Roman" w:eastAsia="Times New Roman" w:hAnsi="Times New Roman" w:cs="Times New Roman"/>
          <w:kern w:val="0"/>
          <w:sz w:val="24"/>
          <w:szCs w:val="24"/>
          <w:lang w:eastAsia="ro-MD"/>
          <w14:ligatures w14:val="none"/>
        </w:rPr>
        <w:t xml:space="preserve"> fiabile</w:t>
      </w:r>
      <w:bookmarkEnd w:id="1"/>
      <w:r w:rsidR="00064C56" w:rsidRPr="00C543B2">
        <w:rPr>
          <w:rFonts w:ascii="Times New Roman" w:eastAsia="Times New Roman" w:hAnsi="Times New Roman" w:cs="Times New Roman"/>
          <w:kern w:val="0"/>
          <w:sz w:val="24"/>
          <w:szCs w:val="24"/>
          <w:lang w:eastAsia="ro-MD"/>
          <w14:ligatures w14:val="none"/>
        </w:rPr>
        <w:t>.”.</w:t>
      </w:r>
    </w:p>
    <w:p w14:paraId="5D0F6454" w14:textId="6DC3102D" w:rsidR="006C0026" w:rsidRDefault="006C0026" w:rsidP="00F65F2A">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completează cu punctele 47</w:t>
      </w:r>
      <w:r>
        <w:rPr>
          <w:rFonts w:ascii="Times New Roman" w:hAnsi="Times New Roman" w:cs="Times New Roman"/>
          <w:sz w:val="24"/>
          <w:szCs w:val="24"/>
          <w:vertAlign w:val="superscript"/>
          <w:lang w:val="ro-RO"/>
        </w:rPr>
        <w:t>1</w:t>
      </w:r>
      <w:r w:rsidR="005939DF">
        <w:rPr>
          <w:rFonts w:ascii="Times New Roman" w:hAnsi="Times New Roman" w:cs="Times New Roman"/>
          <w:sz w:val="24"/>
          <w:szCs w:val="24"/>
          <w:lang w:val="ro-RO"/>
        </w:rPr>
        <w:t>, 47</w:t>
      </w:r>
      <w:r w:rsidR="005939DF">
        <w:rPr>
          <w:rFonts w:ascii="Times New Roman" w:hAnsi="Times New Roman" w:cs="Times New Roman"/>
          <w:sz w:val="24"/>
          <w:szCs w:val="24"/>
          <w:vertAlign w:val="superscript"/>
          <w:lang w:val="ro-RO"/>
        </w:rPr>
        <w:t>2</w:t>
      </w:r>
      <w:r w:rsidR="005939DF">
        <w:rPr>
          <w:rFonts w:ascii="Times New Roman" w:hAnsi="Times New Roman" w:cs="Times New Roman"/>
          <w:sz w:val="24"/>
          <w:szCs w:val="24"/>
          <w:lang w:val="ro-RO"/>
        </w:rPr>
        <w:t xml:space="preserve"> </w:t>
      </w:r>
      <w:r>
        <w:rPr>
          <w:rFonts w:ascii="Times New Roman" w:hAnsi="Times New Roman" w:cs="Times New Roman"/>
          <w:sz w:val="24"/>
          <w:szCs w:val="24"/>
          <w:lang w:val="ro-RO"/>
        </w:rPr>
        <w:t>și 47</w:t>
      </w:r>
      <w:r w:rsidR="005939DF">
        <w:rPr>
          <w:rFonts w:ascii="Times New Roman" w:hAnsi="Times New Roman" w:cs="Times New Roman"/>
          <w:sz w:val="24"/>
          <w:szCs w:val="24"/>
          <w:vertAlign w:val="superscript"/>
          <w:lang w:val="ro-RO"/>
        </w:rPr>
        <w:t>3</w:t>
      </w:r>
      <w:r>
        <w:rPr>
          <w:rFonts w:ascii="Times New Roman" w:hAnsi="Times New Roman" w:cs="Times New Roman"/>
          <w:sz w:val="24"/>
          <w:szCs w:val="24"/>
          <w:lang w:val="ro-RO"/>
        </w:rPr>
        <w:t xml:space="preserve"> </w:t>
      </w:r>
      <w:r w:rsidR="009034F3">
        <w:rPr>
          <w:rFonts w:ascii="Times New Roman" w:hAnsi="Times New Roman" w:cs="Times New Roman"/>
          <w:sz w:val="24"/>
          <w:szCs w:val="24"/>
          <w:lang w:val="ro-RO"/>
        </w:rPr>
        <w:t xml:space="preserve">cu </w:t>
      </w:r>
      <w:r>
        <w:rPr>
          <w:rFonts w:ascii="Times New Roman" w:hAnsi="Times New Roman" w:cs="Times New Roman"/>
          <w:sz w:val="24"/>
          <w:szCs w:val="24"/>
          <w:lang w:val="ro-RO"/>
        </w:rPr>
        <w:t>următorul cuprins:</w:t>
      </w:r>
    </w:p>
    <w:p w14:paraId="48DDEF4F" w14:textId="2055CAB7" w:rsidR="006C0026" w:rsidRPr="006C0026" w:rsidRDefault="009034F3" w:rsidP="006C0026">
      <w:pPr>
        <w:pStyle w:val="ListParagraph"/>
        <w:ind w:left="360"/>
        <w:jc w:val="both"/>
        <w:rPr>
          <w:rFonts w:ascii="Times New Roman" w:hAnsi="Times New Roman" w:cs="Times New Roman"/>
          <w:b/>
          <w:bCs/>
          <w:sz w:val="24"/>
          <w:szCs w:val="24"/>
          <w:lang w:val="ro-RO"/>
        </w:rPr>
      </w:pPr>
      <w:r w:rsidRPr="006B3245">
        <w:rPr>
          <w:rFonts w:ascii="Times New Roman" w:hAnsi="Times New Roman" w:cs="Times New Roman"/>
          <w:sz w:val="24"/>
          <w:szCs w:val="24"/>
          <w:lang w:val="ro-RO"/>
        </w:rPr>
        <w:t>„</w:t>
      </w:r>
      <w:r w:rsidR="006C0026" w:rsidRPr="006C0026">
        <w:rPr>
          <w:rFonts w:ascii="Times New Roman" w:hAnsi="Times New Roman" w:cs="Times New Roman"/>
          <w:b/>
          <w:bCs/>
          <w:sz w:val="24"/>
          <w:szCs w:val="24"/>
          <w:lang w:val="ro-RO"/>
        </w:rPr>
        <w:t>47</w:t>
      </w:r>
      <w:r w:rsidR="006C0026" w:rsidRPr="006C0026">
        <w:rPr>
          <w:rFonts w:ascii="Times New Roman" w:hAnsi="Times New Roman" w:cs="Times New Roman"/>
          <w:b/>
          <w:bCs/>
          <w:sz w:val="24"/>
          <w:szCs w:val="24"/>
          <w:vertAlign w:val="superscript"/>
          <w:lang w:val="ro-RO"/>
        </w:rPr>
        <w:t>1</w:t>
      </w:r>
      <w:r w:rsidR="006C0026" w:rsidRPr="006C0026">
        <w:rPr>
          <w:rFonts w:ascii="Times New Roman" w:hAnsi="Times New Roman" w:cs="Times New Roman"/>
          <w:b/>
          <w:bCs/>
          <w:sz w:val="24"/>
          <w:szCs w:val="24"/>
          <w:lang w:val="ro-RO"/>
        </w:rPr>
        <w:t>.</w:t>
      </w:r>
      <w:r w:rsidR="006C0026">
        <w:rPr>
          <w:rFonts w:ascii="Times New Roman" w:hAnsi="Times New Roman" w:cs="Times New Roman"/>
          <w:b/>
          <w:bCs/>
          <w:sz w:val="24"/>
          <w:szCs w:val="24"/>
          <w:lang w:val="ro-RO"/>
        </w:rPr>
        <w:t xml:space="preserve"> </w:t>
      </w:r>
      <w:r w:rsidR="006C0026">
        <w:rPr>
          <w:rFonts w:ascii="Times New Roman" w:eastAsia="Times New Roman" w:hAnsi="Times New Roman" w:cs="Times New Roman"/>
          <w:kern w:val="0"/>
          <w:sz w:val="24"/>
          <w:szCs w:val="24"/>
          <w:lang w:val="ro-RO" w:eastAsia="ro-MD"/>
          <w14:ligatures w14:val="none"/>
        </w:rPr>
        <w:t xml:space="preserve">În baza informațiilor referitoare la </w:t>
      </w:r>
      <w:r w:rsidR="006C0026" w:rsidRPr="0019791D">
        <w:rPr>
          <w:rFonts w:ascii="Times New Roman" w:eastAsia="Times New Roman" w:hAnsi="Times New Roman" w:cs="Times New Roman"/>
          <w:kern w:val="0"/>
          <w:sz w:val="24"/>
          <w:szCs w:val="24"/>
          <w:lang w:val="ro-RO" w:eastAsia="ro-MD"/>
          <w14:ligatures w14:val="none"/>
        </w:rPr>
        <w:t xml:space="preserve">cercetările </w:t>
      </w:r>
      <w:r w:rsidR="006C0026">
        <w:rPr>
          <w:rFonts w:ascii="Times New Roman" w:eastAsia="Times New Roman" w:hAnsi="Times New Roman" w:cs="Times New Roman"/>
          <w:kern w:val="0"/>
          <w:sz w:val="24"/>
          <w:szCs w:val="24"/>
          <w:lang w:val="ro-RO" w:eastAsia="ro-MD"/>
          <w14:ligatures w14:val="none"/>
        </w:rPr>
        <w:t>în curs,</w:t>
      </w:r>
      <w:r w:rsidR="00131C6B">
        <w:rPr>
          <w:rFonts w:ascii="Times New Roman" w:eastAsia="Times New Roman" w:hAnsi="Times New Roman" w:cs="Times New Roman"/>
          <w:kern w:val="0"/>
          <w:sz w:val="24"/>
          <w:szCs w:val="24"/>
          <w:lang w:val="ro-RO" w:eastAsia="ro-MD"/>
          <w14:ligatures w14:val="none"/>
        </w:rPr>
        <w:t xml:space="preserve"> menționate la p</w:t>
      </w:r>
      <w:r w:rsidR="009E0509">
        <w:rPr>
          <w:rFonts w:ascii="Times New Roman" w:eastAsia="Times New Roman" w:hAnsi="Times New Roman" w:cs="Times New Roman"/>
          <w:kern w:val="0"/>
          <w:sz w:val="24"/>
          <w:szCs w:val="24"/>
          <w:lang w:val="ro-RO" w:eastAsia="ro-MD"/>
          <w14:ligatures w14:val="none"/>
        </w:rPr>
        <w:t>unctul</w:t>
      </w:r>
      <w:r w:rsidR="00131C6B">
        <w:rPr>
          <w:rFonts w:ascii="Times New Roman" w:eastAsia="Times New Roman" w:hAnsi="Times New Roman" w:cs="Times New Roman"/>
          <w:kern w:val="0"/>
          <w:sz w:val="24"/>
          <w:szCs w:val="24"/>
          <w:lang w:val="ro-RO" w:eastAsia="ro-MD"/>
          <w14:ligatures w14:val="none"/>
        </w:rPr>
        <w:t xml:space="preserve"> 47 subp</w:t>
      </w:r>
      <w:r w:rsidR="009E0509">
        <w:rPr>
          <w:rFonts w:ascii="Times New Roman" w:eastAsia="Times New Roman" w:hAnsi="Times New Roman" w:cs="Times New Roman"/>
          <w:kern w:val="0"/>
          <w:sz w:val="24"/>
          <w:szCs w:val="24"/>
          <w:lang w:val="ro-RO" w:eastAsia="ro-MD"/>
          <w14:ligatures w14:val="none"/>
        </w:rPr>
        <w:t>unctul</w:t>
      </w:r>
      <w:r w:rsidR="00131C6B">
        <w:rPr>
          <w:rFonts w:ascii="Times New Roman" w:eastAsia="Times New Roman" w:hAnsi="Times New Roman" w:cs="Times New Roman"/>
          <w:kern w:val="0"/>
          <w:sz w:val="24"/>
          <w:szCs w:val="24"/>
          <w:lang w:val="ro-RO" w:eastAsia="ro-MD"/>
          <w14:ligatures w14:val="none"/>
        </w:rPr>
        <w:t xml:space="preserve"> 5),</w:t>
      </w:r>
      <w:r w:rsidR="0019791D">
        <w:rPr>
          <w:rFonts w:ascii="Times New Roman" w:eastAsia="Times New Roman" w:hAnsi="Times New Roman" w:cs="Times New Roman"/>
          <w:kern w:val="0"/>
          <w:sz w:val="24"/>
          <w:szCs w:val="24"/>
          <w:lang w:val="ro-RO" w:eastAsia="ro-MD"/>
          <w14:ligatures w14:val="none"/>
        </w:rPr>
        <w:t xml:space="preserve"> atunci când acestea rezultă din proceduri judiciare, administrative sau din alte investigații similare, efectuate de autorități competente,</w:t>
      </w:r>
      <w:r w:rsidR="006C0026">
        <w:rPr>
          <w:rFonts w:ascii="Times New Roman" w:eastAsia="Times New Roman" w:hAnsi="Times New Roman" w:cs="Times New Roman"/>
          <w:kern w:val="0"/>
          <w:sz w:val="24"/>
          <w:szCs w:val="24"/>
          <w:lang w:val="ro-RO" w:eastAsia="ro-MD"/>
          <w14:ligatures w14:val="none"/>
        </w:rPr>
        <w:t xml:space="preserve"> </w:t>
      </w:r>
      <w:r w:rsidR="00131C6B">
        <w:rPr>
          <w:rFonts w:ascii="Times New Roman" w:eastAsia="Times New Roman" w:hAnsi="Times New Roman" w:cs="Times New Roman"/>
          <w:kern w:val="0"/>
          <w:sz w:val="24"/>
          <w:szCs w:val="24"/>
          <w:lang w:val="ro-RO" w:eastAsia="ro-MD"/>
          <w14:ligatures w14:val="none"/>
        </w:rPr>
        <w:t>asigurătorul</w:t>
      </w:r>
      <w:r w:rsidR="006C0026">
        <w:rPr>
          <w:rFonts w:ascii="Times New Roman" w:eastAsia="Times New Roman" w:hAnsi="Times New Roman" w:cs="Times New Roman"/>
          <w:kern w:val="0"/>
          <w:sz w:val="24"/>
          <w:szCs w:val="24"/>
          <w:lang w:val="ro-RO" w:eastAsia="ro-MD"/>
          <w14:ligatures w14:val="none"/>
        </w:rPr>
        <w:t xml:space="preserve"> analizează și fundamentează, în cazul în care decide transmiterea solicitării de aprobare către Banca Națională a Moldovei, menținerea încrederii în persoana evaluată din perspectiva riscului </w:t>
      </w:r>
      <w:proofErr w:type="spellStart"/>
      <w:r w:rsidR="006C0026">
        <w:rPr>
          <w:rFonts w:ascii="Times New Roman" w:eastAsia="Times New Roman" w:hAnsi="Times New Roman" w:cs="Times New Roman"/>
          <w:kern w:val="0"/>
          <w:sz w:val="24"/>
          <w:szCs w:val="24"/>
          <w:lang w:val="ro-RO" w:eastAsia="ro-MD"/>
          <w14:ligatures w14:val="none"/>
        </w:rPr>
        <w:t>reputațional</w:t>
      </w:r>
      <w:proofErr w:type="spellEnd"/>
      <w:r w:rsidR="006C0026">
        <w:rPr>
          <w:rFonts w:ascii="Times New Roman" w:eastAsia="Times New Roman" w:hAnsi="Times New Roman" w:cs="Times New Roman"/>
          <w:kern w:val="0"/>
          <w:sz w:val="24"/>
          <w:szCs w:val="24"/>
          <w:lang w:val="ro-RO" w:eastAsia="ro-MD"/>
          <w14:ligatures w14:val="none"/>
        </w:rPr>
        <w:t xml:space="preserve"> asupra societății de asigurare.</w:t>
      </w:r>
    </w:p>
    <w:p w14:paraId="2B18B35B" w14:textId="162B0405" w:rsidR="005939DF" w:rsidRDefault="006C0026" w:rsidP="006C0026">
      <w:pPr>
        <w:pStyle w:val="ListParagraph"/>
        <w:ind w:left="360"/>
        <w:jc w:val="both"/>
        <w:rPr>
          <w:rFonts w:ascii="Times New Roman" w:eastAsia="Times New Roman" w:hAnsi="Times New Roman" w:cs="Times New Roman"/>
          <w:kern w:val="0"/>
          <w:sz w:val="24"/>
          <w:szCs w:val="24"/>
          <w:lang w:eastAsia="ro-MD"/>
          <w14:ligatures w14:val="none"/>
        </w:rPr>
      </w:pPr>
      <w:r w:rsidRPr="006C0026">
        <w:rPr>
          <w:rFonts w:ascii="Times New Roman" w:hAnsi="Times New Roman" w:cs="Times New Roman"/>
          <w:b/>
          <w:bCs/>
          <w:sz w:val="24"/>
          <w:szCs w:val="24"/>
          <w:lang w:val="ro-RO"/>
        </w:rPr>
        <w:t>47</w:t>
      </w:r>
      <w:r w:rsidRPr="006C0026">
        <w:rPr>
          <w:rFonts w:ascii="Times New Roman" w:hAnsi="Times New Roman" w:cs="Times New Roman"/>
          <w:b/>
          <w:bCs/>
          <w:sz w:val="24"/>
          <w:szCs w:val="24"/>
          <w:vertAlign w:val="superscript"/>
          <w:lang w:val="ro-RO"/>
        </w:rPr>
        <w:t>2</w:t>
      </w:r>
      <w:r w:rsidRPr="006C0026">
        <w:rPr>
          <w:rFonts w:ascii="Times New Roman" w:hAnsi="Times New Roman" w:cs="Times New Roman"/>
          <w:b/>
          <w:bCs/>
          <w:sz w:val="24"/>
          <w:szCs w:val="24"/>
          <w:lang w:val="ro-RO"/>
        </w:rPr>
        <w:t>.</w:t>
      </w:r>
      <w:r w:rsidRPr="006C0026">
        <w:rPr>
          <w:rFonts w:ascii="Times New Roman" w:eastAsia="Times New Roman" w:hAnsi="Times New Roman" w:cs="Times New Roman"/>
          <w:kern w:val="0"/>
          <w:sz w:val="24"/>
          <w:szCs w:val="24"/>
          <w:lang w:eastAsia="ro-MD"/>
          <w14:ligatures w14:val="none"/>
        </w:rPr>
        <w:t xml:space="preserve"> </w:t>
      </w:r>
      <w:r>
        <w:rPr>
          <w:rFonts w:ascii="Times New Roman" w:eastAsia="Times New Roman" w:hAnsi="Times New Roman" w:cs="Times New Roman"/>
          <w:kern w:val="0"/>
          <w:sz w:val="24"/>
          <w:szCs w:val="24"/>
          <w:lang w:eastAsia="ro-MD"/>
          <w14:ligatures w14:val="none"/>
        </w:rPr>
        <w:t xml:space="preserve">Dacă cererea </w:t>
      </w:r>
      <w:r w:rsidR="00131C6B">
        <w:rPr>
          <w:rFonts w:ascii="Times New Roman" w:eastAsia="Times New Roman" w:hAnsi="Times New Roman" w:cs="Times New Roman"/>
          <w:kern w:val="0"/>
          <w:sz w:val="24"/>
          <w:szCs w:val="24"/>
          <w:lang w:eastAsia="ro-MD"/>
          <w14:ligatures w14:val="none"/>
        </w:rPr>
        <w:t>asigurătorului</w:t>
      </w:r>
      <w:r>
        <w:rPr>
          <w:rFonts w:ascii="Times New Roman" w:eastAsia="Times New Roman" w:hAnsi="Times New Roman" w:cs="Times New Roman"/>
          <w:kern w:val="0"/>
          <w:sz w:val="24"/>
          <w:szCs w:val="24"/>
          <w:lang w:eastAsia="ro-MD"/>
          <w14:ligatures w14:val="none"/>
        </w:rPr>
        <w:t xml:space="preserve"> referitoare la persoana evaluată aflată în situația menționată la p</w:t>
      </w:r>
      <w:r w:rsidR="009E0509">
        <w:rPr>
          <w:rFonts w:ascii="Times New Roman" w:eastAsia="Times New Roman" w:hAnsi="Times New Roman" w:cs="Times New Roman"/>
          <w:kern w:val="0"/>
          <w:sz w:val="24"/>
          <w:szCs w:val="24"/>
          <w:lang w:eastAsia="ro-MD"/>
          <w14:ligatures w14:val="none"/>
        </w:rPr>
        <w:t>unctul</w:t>
      </w:r>
      <w:r>
        <w:rPr>
          <w:rFonts w:ascii="Times New Roman" w:eastAsia="Times New Roman" w:hAnsi="Times New Roman" w:cs="Times New Roman"/>
          <w:kern w:val="0"/>
          <w:sz w:val="24"/>
          <w:szCs w:val="24"/>
          <w:lang w:eastAsia="ro-MD"/>
          <w14:ligatures w14:val="none"/>
        </w:rPr>
        <w:t xml:space="preserve"> 47</w:t>
      </w:r>
      <w:r>
        <w:rPr>
          <w:rFonts w:ascii="Times New Roman" w:eastAsia="Times New Roman" w:hAnsi="Times New Roman" w:cs="Times New Roman"/>
          <w:kern w:val="0"/>
          <w:sz w:val="24"/>
          <w:szCs w:val="24"/>
          <w:vertAlign w:val="superscript"/>
          <w:lang w:eastAsia="ro-MD"/>
          <w14:ligatures w14:val="none"/>
        </w:rPr>
        <w:t>1</w:t>
      </w:r>
      <w:r>
        <w:rPr>
          <w:rFonts w:ascii="Times New Roman" w:eastAsia="Times New Roman" w:hAnsi="Times New Roman" w:cs="Times New Roman"/>
          <w:kern w:val="0"/>
          <w:sz w:val="24"/>
          <w:szCs w:val="24"/>
          <w:lang w:eastAsia="ro-MD"/>
          <w14:ligatures w14:val="none"/>
        </w:rPr>
        <w:t xml:space="preserve"> este aprobată, la momentul finalizării cercetării, în funcție de rezultatul acesteia, </w:t>
      </w:r>
      <w:r w:rsidR="00D91089">
        <w:rPr>
          <w:rFonts w:ascii="Times New Roman" w:eastAsia="Times New Roman" w:hAnsi="Times New Roman" w:cs="Times New Roman"/>
          <w:kern w:val="0"/>
          <w:sz w:val="24"/>
          <w:szCs w:val="24"/>
          <w:lang w:eastAsia="ro-MD"/>
          <w14:ligatures w14:val="none"/>
        </w:rPr>
        <w:t>asigurătorul</w:t>
      </w:r>
      <w:r>
        <w:rPr>
          <w:rFonts w:ascii="Times New Roman" w:eastAsia="Times New Roman" w:hAnsi="Times New Roman" w:cs="Times New Roman"/>
          <w:kern w:val="0"/>
          <w:sz w:val="24"/>
          <w:szCs w:val="24"/>
          <w:lang w:eastAsia="ro-MD"/>
          <w14:ligatures w14:val="none"/>
        </w:rPr>
        <w:t xml:space="preserve"> reevaluează persoana respectivă și notifică în consecință Banca Națională a Moldovei.</w:t>
      </w:r>
    </w:p>
    <w:p w14:paraId="1EDD65BF" w14:textId="17B45B50" w:rsidR="006C0026" w:rsidRDefault="005939DF" w:rsidP="006C0026">
      <w:pPr>
        <w:pStyle w:val="ListParagraph"/>
        <w:ind w:left="360"/>
        <w:jc w:val="both"/>
        <w:rPr>
          <w:rFonts w:ascii="Times New Roman" w:hAnsi="Times New Roman" w:cs="Times New Roman"/>
          <w:b/>
          <w:bCs/>
          <w:sz w:val="24"/>
          <w:szCs w:val="24"/>
          <w:lang w:val="ro-RO"/>
        </w:rPr>
      </w:pPr>
      <w:r w:rsidRPr="006C0026">
        <w:rPr>
          <w:rFonts w:ascii="Times New Roman" w:hAnsi="Times New Roman" w:cs="Times New Roman"/>
          <w:b/>
          <w:bCs/>
          <w:sz w:val="24"/>
          <w:szCs w:val="24"/>
          <w:lang w:val="ro-RO"/>
        </w:rPr>
        <w:t>47</w:t>
      </w:r>
      <w:r>
        <w:rPr>
          <w:rFonts w:ascii="Times New Roman" w:hAnsi="Times New Roman" w:cs="Times New Roman"/>
          <w:b/>
          <w:bCs/>
          <w:sz w:val="24"/>
          <w:szCs w:val="24"/>
          <w:vertAlign w:val="superscript"/>
          <w:lang w:val="ro-RO"/>
        </w:rPr>
        <w:t>3</w:t>
      </w:r>
      <w:r w:rsidRPr="006C0026">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00940B34">
        <w:rPr>
          <w:rFonts w:ascii="Times New Roman" w:hAnsi="Times New Roman" w:cs="Times New Roman"/>
          <w:b/>
          <w:bCs/>
          <w:sz w:val="24"/>
          <w:szCs w:val="24"/>
          <w:lang w:val="ro-RO"/>
        </w:rPr>
        <w:t>„</w:t>
      </w:r>
      <w:r w:rsidR="0011335C">
        <w:rPr>
          <w:rFonts w:ascii="Times New Roman" w:eastAsia="Times New Roman" w:hAnsi="Times New Roman" w:cs="Times New Roman"/>
          <w:kern w:val="0"/>
          <w:sz w:val="24"/>
          <w:szCs w:val="24"/>
          <w:lang w:eastAsia="ro-MD"/>
          <w14:ligatures w14:val="none"/>
        </w:rPr>
        <w:t>La evaluarea dac</w:t>
      </w:r>
      <w:r w:rsidR="0011335C">
        <w:rPr>
          <w:rFonts w:ascii="Times New Roman" w:eastAsia="Times New Roman" w:hAnsi="Times New Roman" w:cs="Times New Roman"/>
          <w:kern w:val="0"/>
          <w:sz w:val="24"/>
          <w:szCs w:val="24"/>
          <w:lang w:val="ro-RO" w:eastAsia="ro-MD"/>
          <w14:ligatures w14:val="none"/>
        </w:rPr>
        <w:t>ă</w:t>
      </w:r>
      <w:r w:rsidR="00940B34" w:rsidRPr="00C543B2">
        <w:rPr>
          <w:rFonts w:ascii="Times New Roman" w:eastAsia="Times New Roman" w:hAnsi="Times New Roman" w:cs="Times New Roman"/>
          <w:kern w:val="0"/>
          <w:sz w:val="24"/>
          <w:szCs w:val="24"/>
          <w:lang w:eastAsia="ro-MD"/>
          <w14:ligatures w14:val="none"/>
        </w:rPr>
        <w:t xml:space="preserve"> cunoștințel</w:t>
      </w:r>
      <w:r w:rsidR="0011335C">
        <w:rPr>
          <w:rFonts w:ascii="Times New Roman" w:eastAsia="Times New Roman" w:hAnsi="Times New Roman" w:cs="Times New Roman"/>
          <w:kern w:val="0"/>
          <w:sz w:val="24"/>
          <w:szCs w:val="24"/>
          <w:lang w:eastAsia="ro-MD"/>
          <w14:ligatures w14:val="none"/>
        </w:rPr>
        <w:t>e</w:t>
      </w:r>
      <w:r w:rsidR="00940B34" w:rsidRPr="00C543B2">
        <w:rPr>
          <w:rFonts w:ascii="Times New Roman" w:eastAsia="Times New Roman" w:hAnsi="Times New Roman" w:cs="Times New Roman"/>
          <w:kern w:val="0"/>
          <w:sz w:val="24"/>
          <w:szCs w:val="24"/>
          <w:lang w:eastAsia="ro-MD"/>
          <w14:ligatures w14:val="none"/>
        </w:rPr>
        <w:t xml:space="preserve"> persoanei</w:t>
      </w:r>
      <w:r w:rsidR="0011335C">
        <w:rPr>
          <w:rFonts w:ascii="Times New Roman" w:eastAsia="Times New Roman" w:hAnsi="Times New Roman" w:cs="Times New Roman"/>
          <w:kern w:val="0"/>
          <w:sz w:val="24"/>
          <w:szCs w:val="24"/>
          <w:lang w:eastAsia="ro-MD"/>
          <w14:ligatures w14:val="none"/>
        </w:rPr>
        <w:t xml:space="preserve"> sunt adecvate</w:t>
      </w:r>
      <w:r w:rsidR="00940B34" w:rsidRPr="00C543B2">
        <w:rPr>
          <w:rFonts w:ascii="Times New Roman" w:eastAsia="Times New Roman" w:hAnsi="Times New Roman" w:cs="Times New Roman"/>
          <w:kern w:val="0"/>
          <w:sz w:val="24"/>
          <w:szCs w:val="24"/>
          <w:lang w:eastAsia="ro-MD"/>
          <w14:ligatures w14:val="none"/>
        </w:rPr>
        <w:t xml:space="preserve"> </w:t>
      </w:r>
      <w:r w:rsidR="00940B34" w:rsidRPr="0007252E">
        <w:rPr>
          <w:rFonts w:ascii="Times New Roman" w:eastAsia="Times New Roman" w:hAnsi="Times New Roman" w:cs="Times New Roman"/>
          <w:kern w:val="0"/>
          <w:sz w:val="24"/>
          <w:szCs w:val="24"/>
          <w:lang w:eastAsia="ro-MD"/>
          <w14:ligatures w14:val="none"/>
        </w:rPr>
        <w:t xml:space="preserve">naturii, extinderii </w:t>
      </w:r>
      <w:proofErr w:type="spellStart"/>
      <w:r w:rsidR="00940B34" w:rsidRPr="0007252E">
        <w:rPr>
          <w:rFonts w:ascii="Times New Roman" w:eastAsia="Times New Roman" w:hAnsi="Times New Roman" w:cs="Times New Roman"/>
          <w:kern w:val="0"/>
          <w:sz w:val="24"/>
          <w:szCs w:val="24"/>
          <w:lang w:eastAsia="ro-MD"/>
          <w14:ligatures w14:val="none"/>
        </w:rPr>
        <w:t>şi</w:t>
      </w:r>
      <w:proofErr w:type="spellEnd"/>
      <w:r w:rsidR="00940B34" w:rsidRPr="0007252E">
        <w:rPr>
          <w:rFonts w:ascii="Times New Roman" w:eastAsia="Times New Roman" w:hAnsi="Times New Roman" w:cs="Times New Roman"/>
          <w:kern w:val="0"/>
          <w:sz w:val="24"/>
          <w:szCs w:val="24"/>
          <w:lang w:eastAsia="ro-MD"/>
          <w14:ligatures w14:val="none"/>
        </w:rPr>
        <w:t xml:space="preserve"> </w:t>
      </w:r>
      <w:proofErr w:type="spellStart"/>
      <w:r w:rsidR="00940B34" w:rsidRPr="0007252E">
        <w:rPr>
          <w:rFonts w:ascii="Times New Roman" w:eastAsia="Times New Roman" w:hAnsi="Times New Roman" w:cs="Times New Roman"/>
          <w:kern w:val="0"/>
          <w:sz w:val="24"/>
          <w:szCs w:val="24"/>
          <w:lang w:eastAsia="ro-MD"/>
          <w14:ligatures w14:val="none"/>
        </w:rPr>
        <w:t>complexităţii</w:t>
      </w:r>
      <w:proofErr w:type="spellEnd"/>
      <w:r w:rsidR="00940B34" w:rsidRPr="0007252E">
        <w:rPr>
          <w:rFonts w:ascii="Times New Roman" w:eastAsia="Times New Roman" w:hAnsi="Times New Roman" w:cs="Times New Roman"/>
          <w:kern w:val="0"/>
          <w:sz w:val="24"/>
          <w:szCs w:val="24"/>
          <w:lang w:eastAsia="ro-MD"/>
          <w14:ligatures w14:val="none"/>
        </w:rPr>
        <w:t xml:space="preserve"> </w:t>
      </w:r>
      <w:proofErr w:type="spellStart"/>
      <w:r w:rsidR="00940B34" w:rsidRPr="0007252E">
        <w:rPr>
          <w:rFonts w:ascii="Times New Roman" w:eastAsia="Times New Roman" w:hAnsi="Times New Roman" w:cs="Times New Roman"/>
          <w:kern w:val="0"/>
          <w:sz w:val="24"/>
          <w:szCs w:val="24"/>
          <w:lang w:eastAsia="ro-MD"/>
          <w14:ligatures w14:val="none"/>
        </w:rPr>
        <w:t>activităţii</w:t>
      </w:r>
      <w:proofErr w:type="spellEnd"/>
      <w:r w:rsidR="00940B34" w:rsidRPr="0007252E">
        <w:rPr>
          <w:rFonts w:ascii="Times New Roman" w:eastAsia="Times New Roman" w:hAnsi="Times New Roman" w:cs="Times New Roman"/>
          <w:kern w:val="0"/>
          <w:sz w:val="24"/>
          <w:szCs w:val="24"/>
          <w:lang w:eastAsia="ro-MD"/>
          <w14:ligatures w14:val="none"/>
        </w:rPr>
        <w:t xml:space="preserve"> asigurătorului </w:t>
      </w:r>
      <w:proofErr w:type="spellStart"/>
      <w:r w:rsidR="00940B34" w:rsidRPr="0007252E">
        <w:rPr>
          <w:rFonts w:ascii="Times New Roman" w:eastAsia="Times New Roman" w:hAnsi="Times New Roman" w:cs="Times New Roman"/>
          <w:kern w:val="0"/>
          <w:sz w:val="24"/>
          <w:szCs w:val="24"/>
          <w:lang w:eastAsia="ro-MD"/>
          <w14:ligatures w14:val="none"/>
        </w:rPr>
        <w:t>şi</w:t>
      </w:r>
      <w:proofErr w:type="spellEnd"/>
      <w:r w:rsidR="00940B34" w:rsidRPr="0007252E">
        <w:rPr>
          <w:rFonts w:ascii="Times New Roman" w:eastAsia="Times New Roman" w:hAnsi="Times New Roman" w:cs="Times New Roman"/>
          <w:kern w:val="0"/>
          <w:sz w:val="24"/>
          <w:szCs w:val="24"/>
          <w:lang w:eastAsia="ro-MD"/>
          <w14:ligatures w14:val="none"/>
        </w:rPr>
        <w:t xml:space="preserve"> </w:t>
      </w:r>
      <w:proofErr w:type="spellStart"/>
      <w:r w:rsidR="00940B34" w:rsidRPr="0007252E">
        <w:rPr>
          <w:rFonts w:ascii="Times New Roman" w:eastAsia="Times New Roman" w:hAnsi="Times New Roman" w:cs="Times New Roman"/>
          <w:kern w:val="0"/>
          <w:sz w:val="24"/>
          <w:szCs w:val="24"/>
          <w:lang w:eastAsia="ro-MD"/>
          <w14:ligatures w14:val="none"/>
        </w:rPr>
        <w:t>responsabilităţilor</w:t>
      </w:r>
      <w:proofErr w:type="spellEnd"/>
      <w:r w:rsidR="00940B34" w:rsidRPr="0007252E">
        <w:rPr>
          <w:rFonts w:ascii="Times New Roman" w:eastAsia="Times New Roman" w:hAnsi="Times New Roman" w:cs="Times New Roman"/>
          <w:kern w:val="0"/>
          <w:sz w:val="24"/>
          <w:szCs w:val="24"/>
          <w:lang w:eastAsia="ro-MD"/>
          <w14:ligatures w14:val="none"/>
        </w:rPr>
        <w:t xml:space="preserve"> </w:t>
      </w:r>
      <w:proofErr w:type="spellStart"/>
      <w:r w:rsidR="00940B34" w:rsidRPr="0007252E">
        <w:rPr>
          <w:rFonts w:ascii="Times New Roman" w:eastAsia="Times New Roman" w:hAnsi="Times New Roman" w:cs="Times New Roman"/>
          <w:kern w:val="0"/>
          <w:sz w:val="24"/>
          <w:szCs w:val="24"/>
          <w:lang w:eastAsia="ro-MD"/>
          <w14:ligatures w14:val="none"/>
        </w:rPr>
        <w:t>încredinţate</w:t>
      </w:r>
      <w:proofErr w:type="spellEnd"/>
      <w:r w:rsidR="00940B34" w:rsidRPr="0007252E">
        <w:rPr>
          <w:rFonts w:ascii="Times New Roman" w:eastAsia="Times New Roman" w:hAnsi="Times New Roman" w:cs="Times New Roman"/>
          <w:kern w:val="0"/>
          <w:sz w:val="24"/>
          <w:szCs w:val="24"/>
          <w:lang w:eastAsia="ro-MD"/>
          <w14:ligatures w14:val="none"/>
        </w:rPr>
        <w:t xml:space="preserve">, pentru a asigura o administrare prudentă </w:t>
      </w:r>
      <w:proofErr w:type="spellStart"/>
      <w:r w:rsidR="00940B34" w:rsidRPr="0007252E">
        <w:rPr>
          <w:rFonts w:ascii="Times New Roman" w:eastAsia="Times New Roman" w:hAnsi="Times New Roman" w:cs="Times New Roman"/>
          <w:kern w:val="0"/>
          <w:sz w:val="24"/>
          <w:szCs w:val="24"/>
          <w:lang w:eastAsia="ro-MD"/>
          <w14:ligatures w14:val="none"/>
        </w:rPr>
        <w:t>şi</w:t>
      </w:r>
      <w:proofErr w:type="spellEnd"/>
      <w:r w:rsidR="00940B34" w:rsidRPr="0007252E">
        <w:rPr>
          <w:rFonts w:ascii="Times New Roman" w:eastAsia="Times New Roman" w:hAnsi="Times New Roman" w:cs="Times New Roman"/>
          <w:kern w:val="0"/>
          <w:sz w:val="24"/>
          <w:szCs w:val="24"/>
          <w:lang w:eastAsia="ro-MD"/>
          <w14:ligatures w14:val="none"/>
        </w:rPr>
        <w:t xml:space="preserve"> sănătoasă a asigurătorului</w:t>
      </w:r>
      <w:r w:rsidR="00940B34">
        <w:rPr>
          <w:rFonts w:ascii="Times New Roman" w:eastAsia="Times New Roman" w:hAnsi="Times New Roman" w:cs="Times New Roman"/>
          <w:kern w:val="0"/>
          <w:sz w:val="24"/>
          <w:szCs w:val="24"/>
          <w:lang w:eastAsia="ro-MD"/>
          <w14:ligatures w14:val="none"/>
        </w:rPr>
        <w:t>,</w:t>
      </w:r>
      <w:r w:rsidR="00940B34" w:rsidRPr="00C543B2">
        <w:rPr>
          <w:rFonts w:ascii="Times New Roman" w:eastAsia="Times New Roman" w:hAnsi="Times New Roman" w:cs="Times New Roman"/>
          <w:kern w:val="0"/>
          <w:sz w:val="24"/>
          <w:szCs w:val="24"/>
          <w:lang w:eastAsia="ro-MD"/>
          <w14:ligatures w14:val="none"/>
        </w:rPr>
        <w:t xml:space="preserve"> se ține cont de cunoștințele dobândite prin studii, </w:t>
      </w:r>
      <w:r w:rsidR="00940B34">
        <w:rPr>
          <w:rFonts w:ascii="Times New Roman" w:eastAsia="Times New Roman" w:hAnsi="Times New Roman" w:cs="Times New Roman"/>
          <w:kern w:val="0"/>
          <w:sz w:val="24"/>
          <w:szCs w:val="24"/>
          <w:lang w:eastAsia="ro-MD"/>
          <w14:ligatures w14:val="none"/>
        </w:rPr>
        <w:t xml:space="preserve">instruiri, </w:t>
      </w:r>
      <w:r w:rsidR="00940B34" w:rsidRPr="004059BC">
        <w:rPr>
          <w:rFonts w:ascii="Times New Roman" w:eastAsia="Times New Roman" w:hAnsi="Times New Roman" w:cs="Times New Roman"/>
          <w:kern w:val="0"/>
          <w:sz w:val="24"/>
          <w:szCs w:val="24"/>
          <w:lang w:eastAsia="ro-MD"/>
          <w14:ligatures w14:val="none"/>
        </w:rPr>
        <w:t>experiența practică</w:t>
      </w:r>
      <w:r w:rsidR="00940B34" w:rsidRPr="00C543B2">
        <w:rPr>
          <w:rFonts w:ascii="Times New Roman" w:eastAsia="Times New Roman" w:hAnsi="Times New Roman" w:cs="Times New Roman"/>
          <w:kern w:val="0"/>
          <w:sz w:val="24"/>
          <w:szCs w:val="24"/>
          <w:lang w:eastAsia="ro-MD"/>
          <w14:ligatures w14:val="none"/>
        </w:rPr>
        <w:t xml:space="preserve">, </w:t>
      </w:r>
      <w:r w:rsidR="00940B34" w:rsidRPr="004059BC">
        <w:rPr>
          <w:rFonts w:ascii="Times New Roman" w:eastAsia="Times New Roman" w:hAnsi="Times New Roman" w:cs="Times New Roman"/>
          <w:kern w:val="0"/>
          <w:sz w:val="24"/>
          <w:szCs w:val="24"/>
          <w:lang w:eastAsia="ro-MD"/>
          <w14:ligatures w14:val="none"/>
        </w:rPr>
        <w:t>dobândit</w:t>
      </w:r>
      <w:r w:rsidR="00940B34">
        <w:rPr>
          <w:rFonts w:ascii="Times New Roman" w:eastAsia="Times New Roman" w:hAnsi="Times New Roman" w:cs="Times New Roman"/>
          <w:kern w:val="0"/>
          <w:sz w:val="24"/>
          <w:szCs w:val="24"/>
          <w:lang w:eastAsia="ro-MD"/>
          <w14:ligatures w14:val="none"/>
        </w:rPr>
        <w:t>ă în funcțiile anterioare</w:t>
      </w:r>
      <w:r w:rsidR="00940B34" w:rsidRPr="00C543B2">
        <w:rPr>
          <w:rFonts w:ascii="Times New Roman" w:eastAsia="Times New Roman" w:hAnsi="Times New Roman" w:cs="Times New Roman"/>
          <w:kern w:val="0"/>
          <w:sz w:val="24"/>
          <w:szCs w:val="24"/>
          <w:lang w:eastAsia="ro-MD"/>
          <w14:ligatures w14:val="none"/>
        </w:rPr>
        <w:t>,</w:t>
      </w:r>
      <w:r w:rsidR="00940B34" w:rsidRPr="008A6C2D">
        <w:t xml:space="preserve"> </w:t>
      </w:r>
      <w:r w:rsidR="00940B34">
        <w:rPr>
          <w:rFonts w:ascii="Times New Roman" w:eastAsia="Times New Roman" w:hAnsi="Times New Roman" w:cs="Times New Roman"/>
          <w:kern w:val="0"/>
          <w:sz w:val="24"/>
          <w:szCs w:val="24"/>
          <w:lang w:eastAsia="ro-MD"/>
          <w14:ligatures w14:val="none"/>
        </w:rPr>
        <w:t xml:space="preserve">precum și </w:t>
      </w:r>
      <w:r w:rsidR="00940B34" w:rsidRPr="003506D8">
        <w:rPr>
          <w:rFonts w:ascii="Times New Roman" w:eastAsia="Times New Roman" w:hAnsi="Times New Roman" w:cs="Times New Roman"/>
          <w:kern w:val="0"/>
          <w:sz w:val="24"/>
          <w:szCs w:val="24"/>
          <w:lang w:eastAsia="ro-MD"/>
          <w14:ligatures w14:val="none"/>
        </w:rPr>
        <w:t xml:space="preserve">de </w:t>
      </w:r>
      <w:r w:rsidR="00940B34">
        <w:rPr>
          <w:rFonts w:ascii="Times New Roman" w:eastAsia="Times New Roman" w:hAnsi="Times New Roman" w:cs="Times New Roman"/>
          <w:kern w:val="0"/>
          <w:sz w:val="24"/>
          <w:szCs w:val="24"/>
          <w:lang w:eastAsia="ro-MD"/>
          <w14:ligatures w14:val="none"/>
        </w:rPr>
        <w:t xml:space="preserve">cunoștințele atestate </w:t>
      </w:r>
      <w:r w:rsidR="00940B34" w:rsidRPr="00C543B2">
        <w:rPr>
          <w:rFonts w:ascii="Times New Roman" w:eastAsia="Times New Roman" w:hAnsi="Times New Roman" w:cs="Times New Roman"/>
          <w:kern w:val="0"/>
          <w:sz w:val="24"/>
          <w:szCs w:val="24"/>
          <w:lang w:eastAsia="ro-MD"/>
          <w14:ligatures w14:val="none"/>
        </w:rPr>
        <w:t xml:space="preserve">în cadrul interviului organizat în conformitate cu </w:t>
      </w:r>
      <w:r w:rsidR="009E0509">
        <w:rPr>
          <w:rFonts w:ascii="Times New Roman" w:eastAsia="Times New Roman" w:hAnsi="Times New Roman" w:cs="Times New Roman"/>
          <w:kern w:val="0"/>
          <w:sz w:val="24"/>
          <w:szCs w:val="24"/>
          <w:lang w:eastAsia="ro-MD"/>
          <w14:ligatures w14:val="none"/>
        </w:rPr>
        <w:t>punctul</w:t>
      </w:r>
      <w:r w:rsidR="00940B34" w:rsidRPr="00C543B2">
        <w:rPr>
          <w:rFonts w:ascii="Times New Roman" w:eastAsia="Times New Roman" w:hAnsi="Times New Roman" w:cs="Times New Roman"/>
          <w:kern w:val="0"/>
          <w:sz w:val="24"/>
          <w:szCs w:val="24"/>
          <w:lang w:eastAsia="ro-MD"/>
          <w14:ligatures w14:val="none"/>
        </w:rPr>
        <w:t xml:space="preserve"> 68 din prezentul Regulament</w:t>
      </w:r>
      <w:r w:rsidR="009034F3">
        <w:rPr>
          <w:rFonts w:ascii="Times New Roman" w:eastAsia="Times New Roman" w:hAnsi="Times New Roman" w:cs="Times New Roman"/>
          <w:kern w:val="0"/>
          <w:sz w:val="24"/>
          <w:szCs w:val="24"/>
          <w:lang w:eastAsia="ro-MD"/>
          <w14:ligatures w14:val="none"/>
        </w:rPr>
        <w:t>.</w:t>
      </w:r>
      <w:r w:rsidR="00940B34">
        <w:rPr>
          <w:rFonts w:ascii="Times New Roman" w:eastAsia="Times New Roman" w:hAnsi="Times New Roman" w:cs="Times New Roman"/>
          <w:kern w:val="0"/>
          <w:sz w:val="24"/>
          <w:szCs w:val="24"/>
          <w:lang w:eastAsia="ro-MD"/>
          <w14:ligatures w14:val="none"/>
        </w:rPr>
        <w:t>”</w:t>
      </w:r>
    </w:p>
    <w:p w14:paraId="4D54623C" w14:textId="59354E7A" w:rsidR="00064C56" w:rsidRPr="00C543B2" w:rsidRDefault="00064C56"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La punctul 48: </w:t>
      </w:r>
    </w:p>
    <w:p w14:paraId="356A53D4" w14:textId="77777777" w:rsidR="00D91089" w:rsidRDefault="00064C56" w:rsidP="00D91089">
      <w:pPr>
        <w:pStyle w:val="ListParagraph"/>
        <w:ind w:left="360"/>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a</w:t>
      </w:r>
      <w:r w:rsidRPr="00D91089">
        <w:rPr>
          <w:rFonts w:ascii="Times New Roman" w:hAnsi="Times New Roman" w:cs="Times New Roman"/>
          <w:sz w:val="24"/>
          <w:szCs w:val="24"/>
          <w:lang w:val="ro-RO"/>
        </w:rPr>
        <w:t xml:space="preserve">) </w:t>
      </w:r>
      <w:r w:rsidR="003F4D2A" w:rsidRPr="00D91089">
        <w:rPr>
          <w:rFonts w:ascii="Times New Roman" w:hAnsi="Times New Roman" w:cs="Times New Roman"/>
          <w:sz w:val="24"/>
          <w:szCs w:val="24"/>
          <w:lang w:val="ro-RO"/>
        </w:rPr>
        <w:t>p</w:t>
      </w:r>
      <w:r w:rsidRPr="00D91089">
        <w:rPr>
          <w:rFonts w:ascii="Times New Roman" w:hAnsi="Times New Roman" w:cs="Times New Roman"/>
          <w:sz w:val="24"/>
          <w:szCs w:val="24"/>
          <w:lang w:val="ro-RO"/>
        </w:rPr>
        <w:t xml:space="preserve">artea </w:t>
      </w:r>
      <w:r w:rsidR="00956EEC" w:rsidRPr="00D91089">
        <w:rPr>
          <w:rFonts w:ascii="Times New Roman" w:hAnsi="Times New Roman" w:cs="Times New Roman"/>
          <w:sz w:val="24"/>
          <w:szCs w:val="24"/>
          <w:lang w:val="ro-RO"/>
        </w:rPr>
        <w:t>dispozitivă</w:t>
      </w:r>
      <w:r w:rsidR="00BD010E" w:rsidRPr="00D91089">
        <w:rPr>
          <w:rFonts w:ascii="Times New Roman" w:hAnsi="Times New Roman" w:cs="Times New Roman"/>
          <w:sz w:val="24"/>
          <w:szCs w:val="24"/>
          <w:lang w:val="ro-RO"/>
        </w:rPr>
        <w:t xml:space="preserve"> </w:t>
      </w:r>
      <w:r w:rsidRPr="00D91089">
        <w:rPr>
          <w:rFonts w:ascii="Times New Roman" w:hAnsi="Times New Roman" w:cs="Times New Roman"/>
          <w:sz w:val="24"/>
          <w:szCs w:val="24"/>
          <w:lang w:val="ro-RO"/>
        </w:rPr>
        <w:t>va avea următorul cuprins:</w:t>
      </w:r>
    </w:p>
    <w:p w14:paraId="0DD230EA" w14:textId="7C98FA3C" w:rsidR="00064C56" w:rsidRPr="00D91089" w:rsidRDefault="00D91089" w:rsidP="00D91089">
      <w:pPr>
        <w:pStyle w:val="ListParagraph"/>
        <w:ind w:left="360"/>
        <w:jc w:val="both"/>
        <w:rPr>
          <w:rFonts w:ascii="Times New Roman" w:hAnsi="Times New Roman" w:cs="Times New Roman"/>
          <w:sz w:val="24"/>
          <w:szCs w:val="24"/>
          <w:lang w:eastAsia="ro-MD"/>
        </w:rPr>
      </w:pPr>
      <w:r>
        <w:rPr>
          <w:rFonts w:ascii="Times New Roman" w:hAnsi="Times New Roman" w:cs="Times New Roman"/>
          <w:sz w:val="24"/>
          <w:szCs w:val="24"/>
          <w:lang w:eastAsia="ro-MD"/>
        </w:rPr>
        <w:t>„</w:t>
      </w:r>
      <w:r w:rsidR="00940B34" w:rsidRPr="00D91089">
        <w:rPr>
          <w:rFonts w:ascii="Times New Roman" w:hAnsi="Times New Roman" w:cs="Times New Roman"/>
          <w:sz w:val="24"/>
          <w:szCs w:val="24"/>
          <w:lang w:eastAsia="ro-MD"/>
        </w:rPr>
        <w:t xml:space="preserve">Studii adecvate se consideră a fi studiile superioare în domeniul </w:t>
      </w:r>
      <w:proofErr w:type="spellStart"/>
      <w:r w:rsidR="00940B34" w:rsidRPr="00D91089">
        <w:rPr>
          <w:rFonts w:ascii="Times New Roman" w:hAnsi="Times New Roman" w:cs="Times New Roman"/>
          <w:sz w:val="24"/>
          <w:szCs w:val="24"/>
          <w:lang w:eastAsia="ro-MD"/>
        </w:rPr>
        <w:t>ştiinţelor</w:t>
      </w:r>
      <w:proofErr w:type="spellEnd"/>
      <w:r w:rsidR="00940B34" w:rsidRPr="00D91089">
        <w:rPr>
          <w:rFonts w:ascii="Times New Roman" w:hAnsi="Times New Roman" w:cs="Times New Roman"/>
          <w:sz w:val="24"/>
          <w:szCs w:val="24"/>
          <w:lang w:eastAsia="ro-MD"/>
        </w:rPr>
        <w:t xml:space="preserve"> economice, </w:t>
      </w:r>
      <w:proofErr w:type="spellStart"/>
      <w:r w:rsidR="00940B34" w:rsidRPr="00D91089">
        <w:rPr>
          <w:rFonts w:ascii="Times New Roman" w:hAnsi="Times New Roman" w:cs="Times New Roman"/>
          <w:sz w:val="24"/>
          <w:szCs w:val="24"/>
          <w:lang w:eastAsia="ro-MD"/>
        </w:rPr>
        <w:t>ştiinţelor</w:t>
      </w:r>
      <w:proofErr w:type="spellEnd"/>
      <w:r w:rsidR="00940B34" w:rsidRPr="00D91089">
        <w:rPr>
          <w:rFonts w:ascii="Times New Roman" w:hAnsi="Times New Roman" w:cs="Times New Roman"/>
          <w:sz w:val="24"/>
          <w:szCs w:val="24"/>
          <w:lang w:eastAsia="ro-MD"/>
        </w:rPr>
        <w:t xml:space="preserve"> exacte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/sau de drept (inclusiv la </w:t>
      </w:r>
      <w:proofErr w:type="spellStart"/>
      <w:r w:rsidR="00940B34" w:rsidRPr="00D91089">
        <w:rPr>
          <w:rFonts w:ascii="Times New Roman" w:hAnsi="Times New Roman" w:cs="Times New Roman"/>
          <w:sz w:val="24"/>
          <w:szCs w:val="24"/>
          <w:lang w:eastAsia="ro-MD"/>
        </w:rPr>
        <w:t>specialităţile</w:t>
      </w:r>
      <w:proofErr w:type="spellEnd"/>
      <w:r w:rsidR="00940B34" w:rsidRPr="00D91089">
        <w:rPr>
          <w:rFonts w:ascii="Times New Roman" w:hAnsi="Times New Roman" w:cs="Times New Roman"/>
          <w:sz w:val="24"/>
          <w:szCs w:val="24"/>
          <w:lang w:eastAsia="ro-MD"/>
        </w:rPr>
        <w:t xml:space="preserve"> contabilitate, marketing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logistică, business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administrare, </w:t>
      </w:r>
      <w:proofErr w:type="spellStart"/>
      <w:r w:rsidR="00940B34" w:rsidRPr="00D91089">
        <w:rPr>
          <w:rFonts w:ascii="Times New Roman" w:hAnsi="Times New Roman" w:cs="Times New Roman"/>
          <w:sz w:val="24"/>
          <w:szCs w:val="24"/>
          <w:lang w:eastAsia="ro-MD"/>
        </w:rPr>
        <w:t>finanţe</w:t>
      </w:r>
      <w:proofErr w:type="spellEnd"/>
      <w:r w:rsidR="00940B34" w:rsidRPr="00D91089">
        <w:rPr>
          <w:rFonts w:ascii="Times New Roman" w:hAnsi="Times New Roman" w:cs="Times New Roman"/>
          <w:sz w:val="24"/>
          <w:szCs w:val="24"/>
          <w:lang w:eastAsia="ro-MD"/>
        </w:rPr>
        <w:t xml:space="preserve">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bănci, economie mondială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w:t>
      </w:r>
      <w:proofErr w:type="spellStart"/>
      <w:r w:rsidR="00940B34" w:rsidRPr="00D91089">
        <w:rPr>
          <w:rFonts w:ascii="Times New Roman" w:hAnsi="Times New Roman" w:cs="Times New Roman"/>
          <w:sz w:val="24"/>
          <w:szCs w:val="24"/>
          <w:lang w:eastAsia="ro-MD"/>
        </w:rPr>
        <w:t>relaţii</w:t>
      </w:r>
      <w:proofErr w:type="spellEnd"/>
      <w:r w:rsidR="00940B34" w:rsidRPr="00D91089">
        <w:rPr>
          <w:rFonts w:ascii="Times New Roman" w:hAnsi="Times New Roman" w:cs="Times New Roman"/>
          <w:sz w:val="24"/>
          <w:szCs w:val="24"/>
          <w:lang w:eastAsia="ro-MD"/>
        </w:rPr>
        <w:t xml:space="preserve"> economice </w:t>
      </w:r>
      <w:proofErr w:type="spellStart"/>
      <w:r w:rsidR="00940B34" w:rsidRPr="00D91089">
        <w:rPr>
          <w:rFonts w:ascii="Times New Roman" w:hAnsi="Times New Roman" w:cs="Times New Roman"/>
          <w:sz w:val="24"/>
          <w:szCs w:val="24"/>
          <w:lang w:eastAsia="ro-MD"/>
        </w:rPr>
        <w:t>internaţionale</w:t>
      </w:r>
      <w:proofErr w:type="spellEnd"/>
      <w:r w:rsidR="00940B34" w:rsidRPr="00D91089">
        <w:rPr>
          <w:rFonts w:ascii="Times New Roman" w:hAnsi="Times New Roman" w:cs="Times New Roman"/>
          <w:sz w:val="24"/>
          <w:szCs w:val="24"/>
          <w:lang w:eastAsia="ro-MD"/>
        </w:rPr>
        <w:t xml:space="preserve">, statistică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previziune economică, cibernetică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informatică economică, merceologie </w:t>
      </w:r>
      <w:proofErr w:type="spellStart"/>
      <w:r w:rsidR="00940B34" w:rsidRPr="00D91089">
        <w:rPr>
          <w:rFonts w:ascii="Times New Roman" w:hAnsi="Times New Roman" w:cs="Times New Roman"/>
          <w:sz w:val="24"/>
          <w:szCs w:val="24"/>
          <w:lang w:eastAsia="ro-MD"/>
        </w:rPr>
        <w:t>şi</w:t>
      </w:r>
      <w:proofErr w:type="spellEnd"/>
      <w:r w:rsidR="00940B34" w:rsidRPr="00D91089">
        <w:rPr>
          <w:rFonts w:ascii="Times New Roman" w:hAnsi="Times New Roman" w:cs="Times New Roman"/>
          <w:sz w:val="24"/>
          <w:szCs w:val="24"/>
          <w:lang w:eastAsia="ro-MD"/>
        </w:rPr>
        <w:t xml:space="preserve"> </w:t>
      </w:r>
      <w:proofErr w:type="spellStart"/>
      <w:r w:rsidR="00940B34" w:rsidRPr="00D91089">
        <w:rPr>
          <w:rFonts w:ascii="Times New Roman" w:hAnsi="Times New Roman" w:cs="Times New Roman"/>
          <w:sz w:val="24"/>
          <w:szCs w:val="24"/>
          <w:lang w:eastAsia="ro-MD"/>
        </w:rPr>
        <w:t>comerţ</w:t>
      </w:r>
      <w:proofErr w:type="spellEnd"/>
      <w:r w:rsidR="00940B34" w:rsidRPr="00D91089">
        <w:rPr>
          <w:rFonts w:ascii="Times New Roman" w:hAnsi="Times New Roman" w:cs="Times New Roman"/>
          <w:sz w:val="24"/>
          <w:szCs w:val="24"/>
          <w:lang w:eastAsia="ro-MD"/>
        </w:rPr>
        <w:t>, fizică, matematică, inginerie, informatică), care vor fi luate în considera</w:t>
      </w:r>
      <w:r w:rsidR="009E0509">
        <w:rPr>
          <w:rFonts w:ascii="Times New Roman" w:hAnsi="Times New Roman" w:cs="Times New Roman"/>
          <w:sz w:val="24"/>
          <w:szCs w:val="24"/>
          <w:lang w:eastAsia="ro-MD"/>
        </w:rPr>
        <w:t>re</w:t>
      </w:r>
      <w:r w:rsidR="00940B34" w:rsidRPr="00D91089">
        <w:rPr>
          <w:rFonts w:ascii="Times New Roman" w:hAnsi="Times New Roman" w:cs="Times New Roman"/>
          <w:sz w:val="24"/>
          <w:szCs w:val="24"/>
          <w:lang w:eastAsia="ro-MD"/>
        </w:rPr>
        <w:t xml:space="preserve"> la evaluare, </w:t>
      </w:r>
      <w:proofErr w:type="spellStart"/>
      <w:r w:rsidR="009E0509">
        <w:rPr>
          <w:rFonts w:ascii="Times New Roman" w:hAnsi="Times New Roman" w:cs="Times New Roman"/>
          <w:sz w:val="24"/>
          <w:szCs w:val="24"/>
          <w:lang w:eastAsia="ro-MD"/>
        </w:rPr>
        <w:t>corespunzăor</w:t>
      </w:r>
      <w:proofErr w:type="spellEnd"/>
      <w:r w:rsidR="00940B34" w:rsidRPr="00D91089">
        <w:rPr>
          <w:rFonts w:ascii="Times New Roman" w:hAnsi="Times New Roman" w:cs="Times New Roman"/>
          <w:sz w:val="24"/>
          <w:szCs w:val="24"/>
          <w:lang w:eastAsia="ro-MD"/>
        </w:rPr>
        <w:t xml:space="preserve"> </w:t>
      </w:r>
      <w:proofErr w:type="spellStart"/>
      <w:r w:rsidR="00940B34" w:rsidRPr="00D91089">
        <w:rPr>
          <w:rFonts w:ascii="Times New Roman" w:hAnsi="Times New Roman" w:cs="Times New Roman"/>
          <w:sz w:val="24"/>
          <w:szCs w:val="24"/>
          <w:lang w:eastAsia="ro-MD"/>
        </w:rPr>
        <w:t>relevanţ</w:t>
      </w:r>
      <w:r w:rsidR="009E0509">
        <w:rPr>
          <w:rFonts w:ascii="Times New Roman" w:hAnsi="Times New Roman" w:cs="Times New Roman"/>
          <w:sz w:val="24"/>
          <w:szCs w:val="24"/>
          <w:lang w:eastAsia="ro-MD"/>
        </w:rPr>
        <w:t>ei</w:t>
      </w:r>
      <w:proofErr w:type="spellEnd"/>
      <w:r w:rsidR="00940B34" w:rsidRPr="00D91089">
        <w:rPr>
          <w:rFonts w:ascii="Times New Roman" w:hAnsi="Times New Roman" w:cs="Times New Roman"/>
          <w:sz w:val="24"/>
          <w:szCs w:val="24"/>
          <w:lang w:eastAsia="ro-MD"/>
        </w:rPr>
        <w:t xml:space="preserve"> pentru </w:t>
      </w:r>
      <w:proofErr w:type="spellStart"/>
      <w:r w:rsidR="00940B34" w:rsidRPr="00D91089">
        <w:rPr>
          <w:rFonts w:ascii="Times New Roman" w:hAnsi="Times New Roman" w:cs="Times New Roman"/>
          <w:sz w:val="24"/>
          <w:szCs w:val="24"/>
          <w:lang w:eastAsia="ro-MD"/>
        </w:rPr>
        <w:t>funcţia</w:t>
      </w:r>
      <w:proofErr w:type="spellEnd"/>
      <w:r w:rsidR="00940B34" w:rsidRPr="00D91089">
        <w:rPr>
          <w:rFonts w:ascii="Times New Roman" w:hAnsi="Times New Roman" w:cs="Times New Roman"/>
          <w:sz w:val="24"/>
          <w:szCs w:val="24"/>
          <w:lang w:eastAsia="ro-MD"/>
        </w:rPr>
        <w:t xml:space="preserve"> la care este înaintată persoana, după cum urmează:</w:t>
      </w:r>
      <w:r w:rsidRPr="00D91089">
        <w:rPr>
          <w:rFonts w:ascii="Times New Roman" w:hAnsi="Times New Roman" w:cs="Times New Roman"/>
          <w:sz w:val="24"/>
          <w:szCs w:val="24"/>
          <w:lang w:eastAsia="ro-MD"/>
        </w:rPr>
        <w:t>”</w:t>
      </w:r>
    </w:p>
    <w:p w14:paraId="5EF3D1F2" w14:textId="49081C2A" w:rsidR="00064C56" w:rsidRPr="00D91089" w:rsidRDefault="00AC7077" w:rsidP="00064C56">
      <w:pPr>
        <w:pStyle w:val="ListParagraph"/>
        <w:ind w:left="360"/>
        <w:jc w:val="both"/>
        <w:rPr>
          <w:rFonts w:ascii="Times New Roman" w:eastAsia="Times New Roman" w:hAnsi="Times New Roman" w:cs="Times New Roman"/>
          <w:kern w:val="0"/>
          <w:sz w:val="24"/>
          <w:szCs w:val="24"/>
          <w:lang w:eastAsia="ro-MD"/>
          <w14:ligatures w14:val="none"/>
        </w:rPr>
      </w:pPr>
      <w:r w:rsidRPr="00D91089">
        <w:rPr>
          <w:rFonts w:ascii="Times New Roman" w:eastAsia="Times New Roman" w:hAnsi="Times New Roman" w:cs="Times New Roman"/>
          <w:kern w:val="0"/>
          <w:sz w:val="24"/>
          <w:szCs w:val="24"/>
          <w:lang w:eastAsia="ro-MD"/>
          <w14:ligatures w14:val="none"/>
        </w:rPr>
        <w:t>b</w:t>
      </w:r>
      <w:r w:rsidR="00064C56" w:rsidRPr="00D91089">
        <w:rPr>
          <w:rFonts w:ascii="Times New Roman" w:eastAsia="Times New Roman" w:hAnsi="Times New Roman" w:cs="Times New Roman"/>
          <w:kern w:val="0"/>
          <w:sz w:val="24"/>
          <w:szCs w:val="24"/>
          <w:lang w:eastAsia="ro-MD"/>
          <w14:ligatures w14:val="none"/>
        </w:rPr>
        <w:t xml:space="preserve">) </w:t>
      </w:r>
      <w:r w:rsidR="003F4D2A" w:rsidRPr="00D91089">
        <w:rPr>
          <w:rFonts w:ascii="Times New Roman" w:eastAsia="Times New Roman" w:hAnsi="Times New Roman" w:cs="Times New Roman"/>
          <w:kern w:val="0"/>
          <w:sz w:val="24"/>
          <w:szCs w:val="24"/>
          <w:lang w:eastAsia="ro-MD"/>
          <w14:ligatures w14:val="none"/>
        </w:rPr>
        <w:t>s</w:t>
      </w:r>
      <w:r w:rsidR="00064C56" w:rsidRPr="00D91089">
        <w:rPr>
          <w:rFonts w:ascii="Times New Roman" w:eastAsia="Times New Roman" w:hAnsi="Times New Roman" w:cs="Times New Roman"/>
          <w:kern w:val="0"/>
          <w:sz w:val="24"/>
          <w:szCs w:val="24"/>
          <w:lang w:eastAsia="ro-MD"/>
          <w14:ligatures w14:val="none"/>
        </w:rPr>
        <w:t>ubpunctul 2) se completează cu propoziția:</w:t>
      </w:r>
    </w:p>
    <w:p w14:paraId="3CA70F57" w14:textId="46135D46" w:rsidR="00064C56" w:rsidRPr="00C543B2" w:rsidRDefault="00064C56" w:rsidP="00064C56">
      <w:pPr>
        <w:pStyle w:val="ListParagraph"/>
        <w:ind w:left="360"/>
        <w:jc w:val="both"/>
        <w:rPr>
          <w:rFonts w:ascii="Times New Roman" w:eastAsia="Times New Roman" w:hAnsi="Times New Roman" w:cs="Times New Roman"/>
          <w:kern w:val="0"/>
          <w:sz w:val="24"/>
          <w:szCs w:val="24"/>
          <w:lang w:eastAsia="ro-MD"/>
          <w14:ligatures w14:val="none"/>
        </w:rPr>
      </w:pPr>
      <w:r w:rsidRPr="00D91089">
        <w:rPr>
          <w:rFonts w:ascii="Times New Roman" w:eastAsia="Times New Roman" w:hAnsi="Times New Roman" w:cs="Times New Roman"/>
          <w:kern w:val="0"/>
          <w:sz w:val="24"/>
          <w:szCs w:val="24"/>
          <w:lang w:eastAsia="ro-MD"/>
          <w14:ligatures w14:val="none"/>
        </w:rPr>
        <w:t>„</w:t>
      </w:r>
      <w:r w:rsidRPr="00D91089">
        <w:rPr>
          <w:rFonts w:ascii="Times New Roman" w:eastAsia="Times New Roman" w:hAnsi="Times New Roman" w:cs="Times New Roman"/>
          <w:sz w:val="24"/>
          <w:szCs w:val="24"/>
        </w:rPr>
        <w:t xml:space="preserve">În cazul în care organul </w:t>
      </w:r>
      <w:r w:rsidR="00940B34" w:rsidRPr="00D91089">
        <w:rPr>
          <w:rFonts w:ascii="Times New Roman" w:eastAsia="Times New Roman" w:hAnsi="Times New Roman" w:cs="Times New Roman"/>
          <w:sz w:val="24"/>
          <w:szCs w:val="24"/>
        </w:rPr>
        <w:t>executiv</w:t>
      </w:r>
      <w:r w:rsidRPr="00C543B2">
        <w:rPr>
          <w:rFonts w:ascii="Times New Roman" w:eastAsia="Times New Roman" w:hAnsi="Times New Roman" w:cs="Times New Roman"/>
          <w:sz w:val="24"/>
          <w:szCs w:val="24"/>
        </w:rPr>
        <w:t xml:space="preserve"> al asigur</w:t>
      </w:r>
      <w:r w:rsidR="00940B34">
        <w:rPr>
          <w:rFonts w:ascii="Times New Roman" w:eastAsia="Times New Roman" w:hAnsi="Times New Roman" w:cs="Times New Roman"/>
          <w:sz w:val="24"/>
          <w:szCs w:val="24"/>
        </w:rPr>
        <w:t>ă</w:t>
      </w:r>
      <w:r w:rsidRPr="00C543B2">
        <w:rPr>
          <w:rFonts w:ascii="Times New Roman" w:eastAsia="Times New Roman" w:hAnsi="Times New Roman" w:cs="Times New Roman"/>
          <w:sz w:val="24"/>
          <w:szCs w:val="24"/>
        </w:rPr>
        <w:t xml:space="preserve">torului este unipersonal, persoana trebuie să </w:t>
      </w:r>
      <w:r w:rsidR="00D210BD">
        <w:rPr>
          <w:rFonts w:ascii="Times New Roman" w:eastAsia="Times New Roman" w:hAnsi="Times New Roman" w:cs="Times New Roman"/>
          <w:sz w:val="24"/>
          <w:szCs w:val="24"/>
        </w:rPr>
        <w:t>dispună de studii superioare în domeniul științelor economice</w:t>
      </w:r>
      <w:r w:rsidRPr="00C543B2">
        <w:rPr>
          <w:rFonts w:ascii="Times New Roman" w:eastAsia="Times New Roman" w:hAnsi="Times New Roman" w:cs="Times New Roman"/>
          <w:sz w:val="24"/>
          <w:szCs w:val="24"/>
        </w:rPr>
        <w:t>;</w:t>
      </w:r>
      <w:r w:rsidRPr="00C543B2">
        <w:rPr>
          <w:rFonts w:ascii="Times New Roman" w:eastAsia="Times New Roman" w:hAnsi="Times New Roman" w:cs="Times New Roman"/>
          <w:kern w:val="0"/>
          <w:sz w:val="24"/>
          <w:szCs w:val="24"/>
          <w:lang w:eastAsia="ro-MD"/>
          <w14:ligatures w14:val="none"/>
        </w:rPr>
        <w:t>”</w:t>
      </w:r>
      <w:r w:rsidR="00BF46F9">
        <w:rPr>
          <w:rFonts w:ascii="Times New Roman" w:eastAsia="Times New Roman" w:hAnsi="Times New Roman" w:cs="Times New Roman"/>
          <w:kern w:val="0"/>
          <w:sz w:val="24"/>
          <w:szCs w:val="24"/>
          <w:lang w:eastAsia="ro-MD"/>
          <w14:ligatures w14:val="none"/>
        </w:rPr>
        <w:t>.</w:t>
      </w:r>
    </w:p>
    <w:p w14:paraId="4149D504" w14:textId="1ED32AB7" w:rsidR="001B00D6" w:rsidRDefault="00E44018" w:rsidP="00FE7DAF">
      <w:pPr>
        <w:pStyle w:val="ListParagraph"/>
        <w:numPr>
          <w:ilvl w:val="0"/>
          <w:numId w:val="1"/>
        </w:numPr>
        <w:jc w:val="both"/>
        <w:rPr>
          <w:rFonts w:ascii="Times New Roman" w:hAnsi="Times New Roman" w:cs="Times New Roman"/>
          <w:sz w:val="24"/>
          <w:szCs w:val="24"/>
          <w:lang w:val="ro-RO"/>
        </w:rPr>
      </w:pPr>
      <w:r w:rsidRPr="00E44018">
        <w:rPr>
          <w:rFonts w:ascii="Times New Roman" w:hAnsi="Times New Roman" w:cs="Times New Roman"/>
          <w:sz w:val="24"/>
          <w:szCs w:val="24"/>
          <w:lang w:val="ro-RO"/>
        </w:rPr>
        <w:t>La p</w:t>
      </w:r>
      <w:r w:rsidR="000C686A" w:rsidRPr="00E44018">
        <w:rPr>
          <w:rFonts w:ascii="Times New Roman" w:hAnsi="Times New Roman" w:cs="Times New Roman"/>
          <w:sz w:val="24"/>
          <w:szCs w:val="24"/>
          <w:lang w:val="ro-RO"/>
        </w:rPr>
        <w:t>unctul 4</w:t>
      </w:r>
      <w:r w:rsidR="00E3747E" w:rsidRPr="00E44018">
        <w:rPr>
          <w:rFonts w:ascii="Times New Roman" w:hAnsi="Times New Roman" w:cs="Times New Roman"/>
          <w:sz w:val="24"/>
          <w:szCs w:val="24"/>
          <w:lang w:val="ro-RO"/>
        </w:rPr>
        <w:t>9</w:t>
      </w:r>
      <w:r w:rsidRPr="00E44018">
        <w:rPr>
          <w:rFonts w:ascii="Times New Roman" w:hAnsi="Times New Roman" w:cs="Times New Roman"/>
          <w:sz w:val="24"/>
          <w:szCs w:val="24"/>
          <w:lang w:val="ro-RO"/>
        </w:rPr>
        <w:t xml:space="preserve">, cuvintele „se consideră că aceasta </w:t>
      </w:r>
      <w:proofErr w:type="spellStart"/>
      <w:r w:rsidRPr="00E44018">
        <w:rPr>
          <w:rFonts w:ascii="Times New Roman" w:hAnsi="Times New Roman" w:cs="Times New Roman"/>
          <w:sz w:val="24"/>
          <w:szCs w:val="24"/>
          <w:lang w:val="ro-RO"/>
        </w:rPr>
        <w:t>deţine</w:t>
      </w:r>
      <w:proofErr w:type="spellEnd"/>
      <w:r w:rsidRPr="00E44018">
        <w:rPr>
          <w:rFonts w:ascii="Times New Roman" w:hAnsi="Times New Roman" w:cs="Times New Roman"/>
          <w:sz w:val="24"/>
          <w:szCs w:val="24"/>
          <w:lang w:val="ro-RO"/>
        </w:rPr>
        <w:t xml:space="preserve"> </w:t>
      </w:r>
      <w:proofErr w:type="spellStart"/>
      <w:r w:rsidRPr="00E44018">
        <w:rPr>
          <w:rFonts w:ascii="Times New Roman" w:hAnsi="Times New Roman" w:cs="Times New Roman"/>
          <w:sz w:val="24"/>
          <w:szCs w:val="24"/>
          <w:lang w:val="ro-RO"/>
        </w:rPr>
        <w:t>cunoştinţe</w:t>
      </w:r>
      <w:proofErr w:type="spellEnd"/>
      <w:r w:rsidRPr="00E44018">
        <w:rPr>
          <w:rFonts w:ascii="Times New Roman" w:hAnsi="Times New Roman" w:cs="Times New Roman"/>
          <w:sz w:val="24"/>
          <w:szCs w:val="24"/>
          <w:lang w:val="ro-RO"/>
        </w:rPr>
        <w:t xml:space="preserve"> adecvate”</w:t>
      </w:r>
      <w:r w:rsidR="00B21F50" w:rsidRPr="00E44018">
        <w:rPr>
          <w:rFonts w:ascii="Times New Roman" w:hAnsi="Times New Roman" w:cs="Times New Roman"/>
          <w:sz w:val="24"/>
          <w:szCs w:val="24"/>
          <w:lang w:val="ro-RO"/>
        </w:rPr>
        <w:t xml:space="preserve"> </w:t>
      </w:r>
      <w:r w:rsidR="005414E1" w:rsidRPr="00E44018">
        <w:rPr>
          <w:rFonts w:ascii="Times New Roman" w:hAnsi="Times New Roman" w:cs="Times New Roman"/>
          <w:sz w:val="24"/>
          <w:szCs w:val="24"/>
          <w:lang w:val="ro-RO"/>
        </w:rPr>
        <w:t>se</w:t>
      </w:r>
      <w:r w:rsidR="00E65FAF" w:rsidRPr="00E44018">
        <w:rPr>
          <w:rFonts w:ascii="Times New Roman" w:hAnsi="Times New Roman" w:cs="Times New Roman"/>
          <w:sz w:val="24"/>
          <w:szCs w:val="24"/>
          <w:lang w:val="ro-RO"/>
        </w:rPr>
        <w:t xml:space="preserve"> </w:t>
      </w:r>
      <w:r w:rsidRPr="00E44018">
        <w:rPr>
          <w:rFonts w:ascii="Times New Roman" w:hAnsi="Times New Roman" w:cs="Times New Roman"/>
          <w:sz w:val="24"/>
          <w:szCs w:val="24"/>
          <w:lang w:val="ro-RO"/>
        </w:rPr>
        <w:t>substituie cu cuvintele</w:t>
      </w:r>
      <w:r w:rsidRPr="00E44018">
        <w:rPr>
          <w:rFonts w:ascii="Times New Roman" w:hAnsi="Times New Roman" w:cs="Times New Roman"/>
          <w:sz w:val="24"/>
          <w:szCs w:val="24"/>
        </w:rPr>
        <w:t xml:space="preserve"> „</w:t>
      </w:r>
      <w:r w:rsidRPr="00E44018">
        <w:rPr>
          <w:rFonts w:ascii="Times New Roman" w:hAnsi="Times New Roman" w:cs="Times New Roman"/>
          <w:sz w:val="24"/>
          <w:szCs w:val="24"/>
          <w:lang w:val="ro-RO"/>
        </w:rPr>
        <w:t xml:space="preserve">se consideră că persoana satisface cerința cu privire la studii”. </w:t>
      </w:r>
    </w:p>
    <w:p w14:paraId="111527AF" w14:textId="77777777" w:rsidR="00462A35" w:rsidRDefault="00462A35" w:rsidP="00462A35">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completează cu punctele </w:t>
      </w:r>
      <w:r w:rsidRPr="00D91089">
        <w:rPr>
          <w:rFonts w:ascii="Times New Roman" w:hAnsi="Times New Roman" w:cs="Times New Roman"/>
          <w:b/>
          <w:bCs/>
          <w:sz w:val="24"/>
          <w:szCs w:val="24"/>
          <w:lang w:val="ro-RO"/>
        </w:rPr>
        <w:t>50</w:t>
      </w:r>
      <w:r w:rsidRPr="00D91089">
        <w:rPr>
          <w:rFonts w:ascii="Times New Roman" w:hAnsi="Times New Roman" w:cs="Times New Roman"/>
          <w:b/>
          <w:bCs/>
          <w:sz w:val="24"/>
          <w:szCs w:val="24"/>
          <w:vertAlign w:val="superscript"/>
          <w:lang w:val="ro-RO"/>
        </w:rPr>
        <w:t>1</w:t>
      </w:r>
      <w:r>
        <w:rPr>
          <w:rFonts w:ascii="Times New Roman" w:hAnsi="Times New Roman" w:cs="Times New Roman"/>
          <w:sz w:val="24"/>
          <w:szCs w:val="24"/>
          <w:vertAlign w:val="superscript"/>
          <w:lang w:val="ro-RO"/>
        </w:rPr>
        <w:t xml:space="preserve"> </w:t>
      </w:r>
      <w:r>
        <w:rPr>
          <w:rFonts w:ascii="Times New Roman" w:hAnsi="Times New Roman" w:cs="Times New Roman"/>
          <w:sz w:val="24"/>
          <w:szCs w:val="24"/>
          <w:lang w:val="ro-RO"/>
        </w:rPr>
        <w:t xml:space="preserve">și </w:t>
      </w:r>
      <w:r w:rsidRPr="00D91089">
        <w:rPr>
          <w:rFonts w:ascii="Times New Roman" w:hAnsi="Times New Roman" w:cs="Times New Roman"/>
          <w:b/>
          <w:bCs/>
          <w:sz w:val="24"/>
          <w:szCs w:val="24"/>
          <w:lang w:val="ro-RO"/>
        </w:rPr>
        <w:t>50</w:t>
      </w:r>
      <w:r w:rsidRPr="00D91089">
        <w:rPr>
          <w:rFonts w:ascii="Times New Roman" w:hAnsi="Times New Roman" w:cs="Times New Roman"/>
          <w:b/>
          <w:bCs/>
          <w:sz w:val="24"/>
          <w:szCs w:val="24"/>
          <w:vertAlign w:val="superscript"/>
          <w:lang w:val="ro-RO"/>
        </w:rPr>
        <w:t>2</w:t>
      </w:r>
      <w:r>
        <w:rPr>
          <w:rFonts w:ascii="Times New Roman" w:hAnsi="Times New Roman" w:cs="Times New Roman"/>
          <w:sz w:val="24"/>
          <w:szCs w:val="24"/>
          <w:lang w:val="ro-RO"/>
        </w:rPr>
        <w:t xml:space="preserve"> cu următorul cuprins: </w:t>
      </w:r>
    </w:p>
    <w:p w14:paraId="2D991309" w14:textId="3C366D3E" w:rsidR="00BD2D37" w:rsidRDefault="00462A35" w:rsidP="00462A35">
      <w:pPr>
        <w:pStyle w:val="ListParagraph"/>
        <w:ind w:left="360"/>
        <w:jc w:val="both"/>
        <w:rPr>
          <w:rFonts w:ascii="Times New Roman" w:hAnsi="Times New Roman" w:cs="Times New Roman"/>
          <w:sz w:val="24"/>
          <w:szCs w:val="24"/>
          <w:lang w:val="ro-RO"/>
        </w:rPr>
      </w:pPr>
      <w:r>
        <w:rPr>
          <w:rFonts w:ascii="Times New Roman" w:hAnsi="Times New Roman" w:cs="Times New Roman"/>
          <w:b/>
          <w:bCs/>
          <w:sz w:val="24"/>
          <w:szCs w:val="24"/>
          <w:lang w:val="ro-RO"/>
        </w:rPr>
        <w:t>„</w:t>
      </w:r>
      <w:r w:rsidRPr="00462A35">
        <w:rPr>
          <w:rFonts w:ascii="Times New Roman" w:hAnsi="Times New Roman" w:cs="Times New Roman"/>
          <w:b/>
          <w:bCs/>
          <w:sz w:val="24"/>
          <w:szCs w:val="24"/>
          <w:lang w:val="ro-RO"/>
        </w:rPr>
        <w:t>50</w:t>
      </w:r>
      <w:r w:rsidRPr="00462A35">
        <w:rPr>
          <w:rFonts w:ascii="Times New Roman" w:hAnsi="Times New Roman" w:cs="Times New Roman"/>
          <w:b/>
          <w:bCs/>
          <w:sz w:val="24"/>
          <w:szCs w:val="24"/>
          <w:vertAlign w:val="superscript"/>
          <w:lang w:val="ro-RO"/>
        </w:rPr>
        <w:t>1</w:t>
      </w:r>
      <w:r>
        <w:rPr>
          <w:rFonts w:ascii="Times New Roman" w:hAnsi="Times New Roman" w:cs="Times New Roman"/>
          <w:sz w:val="24"/>
          <w:szCs w:val="24"/>
          <w:lang w:val="ro-RO"/>
        </w:rPr>
        <w:t>.</w:t>
      </w:r>
      <w:r w:rsidR="00057F79" w:rsidRPr="00057F79">
        <w:t xml:space="preserve"> </w:t>
      </w:r>
      <w:r w:rsidR="00057F79" w:rsidRPr="00057F79">
        <w:rPr>
          <w:rFonts w:ascii="Times New Roman" w:hAnsi="Times New Roman" w:cs="Times New Roman"/>
          <w:sz w:val="24"/>
          <w:szCs w:val="24"/>
          <w:lang w:val="ro-RO"/>
        </w:rPr>
        <w:t>Cunoștințele persoanei dob</w:t>
      </w:r>
      <w:r w:rsidR="00A01446">
        <w:rPr>
          <w:rFonts w:ascii="Times New Roman" w:hAnsi="Times New Roman" w:cs="Times New Roman"/>
          <w:sz w:val="24"/>
          <w:szCs w:val="24"/>
          <w:lang w:val="ro-RO"/>
        </w:rPr>
        <w:t>â</w:t>
      </w:r>
      <w:r w:rsidR="00057F79" w:rsidRPr="00057F79">
        <w:rPr>
          <w:rFonts w:ascii="Times New Roman" w:hAnsi="Times New Roman" w:cs="Times New Roman"/>
          <w:sz w:val="24"/>
          <w:szCs w:val="24"/>
          <w:lang w:val="ro-RO"/>
        </w:rPr>
        <w:t xml:space="preserve">ndite prin instruiri se apreciază </w:t>
      </w:r>
      <w:r w:rsidR="009E0509">
        <w:rPr>
          <w:rFonts w:ascii="Times New Roman" w:hAnsi="Times New Roman" w:cs="Times New Roman"/>
          <w:sz w:val="24"/>
          <w:szCs w:val="24"/>
          <w:lang w:val="ro-RO"/>
        </w:rPr>
        <w:t>corespunzător</w:t>
      </w:r>
      <w:r w:rsidR="00057F79" w:rsidRPr="00057F79">
        <w:rPr>
          <w:rFonts w:ascii="Times New Roman" w:hAnsi="Times New Roman" w:cs="Times New Roman"/>
          <w:sz w:val="24"/>
          <w:szCs w:val="24"/>
          <w:lang w:val="ro-RO"/>
        </w:rPr>
        <w:t xml:space="preserve"> programel</w:t>
      </w:r>
      <w:r w:rsidR="009E0509">
        <w:rPr>
          <w:rFonts w:ascii="Times New Roman" w:hAnsi="Times New Roman" w:cs="Times New Roman"/>
          <w:sz w:val="24"/>
          <w:szCs w:val="24"/>
          <w:lang w:val="ro-RO"/>
        </w:rPr>
        <w:t>or</w:t>
      </w:r>
      <w:r w:rsidR="00057F79" w:rsidRPr="00057F79">
        <w:rPr>
          <w:rFonts w:ascii="Times New Roman" w:hAnsi="Times New Roman" w:cs="Times New Roman"/>
          <w:sz w:val="24"/>
          <w:szCs w:val="24"/>
          <w:lang w:val="ro-RO"/>
        </w:rPr>
        <w:t xml:space="preserve"> de formare continuă urmate și</w:t>
      </w:r>
      <w:r w:rsidR="0011335C" w:rsidRPr="0011335C">
        <w:rPr>
          <w:rFonts w:ascii="Times New Roman" w:hAnsi="Times New Roman" w:cs="Times New Roman"/>
          <w:sz w:val="24"/>
          <w:szCs w:val="24"/>
          <w:lang w:val="ro-RO"/>
        </w:rPr>
        <w:t>/sau</w:t>
      </w:r>
      <w:r w:rsidR="00057F79" w:rsidRPr="0011335C">
        <w:rPr>
          <w:rFonts w:ascii="Times New Roman" w:hAnsi="Times New Roman" w:cs="Times New Roman"/>
          <w:sz w:val="24"/>
          <w:szCs w:val="24"/>
          <w:lang w:val="ro-RO"/>
        </w:rPr>
        <w:t xml:space="preserve"> </w:t>
      </w:r>
      <w:r w:rsidR="00057F79" w:rsidRPr="00057F79">
        <w:rPr>
          <w:rFonts w:ascii="Times New Roman" w:hAnsi="Times New Roman" w:cs="Times New Roman"/>
          <w:sz w:val="24"/>
          <w:szCs w:val="24"/>
          <w:lang w:val="ro-RO"/>
        </w:rPr>
        <w:t>de cursurile de specializare în domenii relevante pentru funcția solicitată, demonstrate prin certificate și</w:t>
      </w:r>
      <w:r w:rsidR="0011335C">
        <w:rPr>
          <w:rFonts w:ascii="Times New Roman" w:hAnsi="Times New Roman" w:cs="Times New Roman"/>
          <w:sz w:val="24"/>
          <w:szCs w:val="24"/>
          <w:lang w:val="ro-RO"/>
        </w:rPr>
        <w:t>/sau</w:t>
      </w:r>
      <w:r w:rsidR="00057F79" w:rsidRPr="00057F79">
        <w:rPr>
          <w:rFonts w:ascii="Times New Roman" w:hAnsi="Times New Roman" w:cs="Times New Roman"/>
          <w:sz w:val="24"/>
          <w:szCs w:val="24"/>
          <w:lang w:val="ro-RO"/>
        </w:rPr>
        <w:t xml:space="preserve"> acte de absolvire</w:t>
      </w:r>
      <w:r w:rsidR="00BD2D37" w:rsidRPr="00D3437F">
        <w:rPr>
          <w:rFonts w:ascii="Times New Roman" w:eastAsia="Times New Roman" w:hAnsi="Times New Roman" w:cs="Times New Roman"/>
          <w:kern w:val="0"/>
          <w:sz w:val="24"/>
          <w:szCs w:val="24"/>
          <w:lang w:eastAsia="ro-MD"/>
          <w14:ligatures w14:val="none"/>
        </w:rPr>
        <w:t>.</w:t>
      </w:r>
    </w:p>
    <w:p w14:paraId="1038B87B" w14:textId="09806D22" w:rsidR="00462A35" w:rsidRPr="00EE789F" w:rsidRDefault="00462A35" w:rsidP="00BD2D37">
      <w:pPr>
        <w:pStyle w:val="ListParagraph"/>
        <w:ind w:left="360"/>
        <w:jc w:val="both"/>
        <w:rPr>
          <w:rFonts w:ascii="Times New Roman" w:hAnsi="Times New Roman" w:cs="Times New Roman"/>
          <w:sz w:val="24"/>
          <w:szCs w:val="24"/>
          <w:lang w:val="ro-RO"/>
        </w:rPr>
      </w:pPr>
      <w:r w:rsidRPr="00462A35">
        <w:rPr>
          <w:rFonts w:ascii="Times New Roman" w:hAnsi="Times New Roman" w:cs="Times New Roman"/>
          <w:b/>
          <w:bCs/>
          <w:sz w:val="24"/>
          <w:szCs w:val="24"/>
          <w:lang w:val="ro-RO"/>
        </w:rPr>
        <w:lastRenderedPageBreak/>
        <w:t>50</w:t>
      </w:r>
      <w:r w:rsidRPr="00462A35">
        <w:rPr>
          <w:rFonts w:ascii="Times New Roman" w:hAnsi="Times New Roman" w:cs="Times New Roman"/>
          <w:b/>
          <w:bCs/>
          <w:sz w:val="24"/>
          <w:szCs w:val="24"/>
          <w:vertAlign w:val="superscript"/>
          <w:lang w:val="ro-RO"/>
        </w:rPr>
        <w:t>2</w:t>
      </w:r>
      <w:r>
        <w:rPr>
          <w:rFonts w:ascii="Times New Roman" w:hAnsi="Times New Roman" w:cs="Times New Roman"/>
          <w:sz w:val="24"/>
          <w:szCs w:val="24"/>
          <w:lang w:val="ro-RO"/>
        </w:rPr>
        <w:t xml:space="preserve">. </w:t>
      </w:r>
      <w:r w:rsidR="00D91089" w:rsidRPr="00C543B2">
        <w:rPr>
          <w:rFonts w:ascii="Times New Roman" w:eastAsia="Times New Roman" w:hAnsi="Times New Roman" w:cs="Times New Roman"/>
          <w:kern w:val="0"/>
          <w:sz w:val="24"/>
          <w:szCs w:val="24"/>
          <w:lang w:eastAsia="ro-MD"/>
          <w14:ligatures w14:val="none"/>
        </w:rPr>
        <w:t>La evaluarea cunoștințelor persoanei</w:t>
      </w:r>
      <w:r w:rsidR="00D91089">
        <w:rPr>
          <w:rFonts w:ascii="Times New Roman" w:eastAsia="Times New Roman" w:hAnsi="Times New Roman" w:cs="Times New Roman"/>
          <w:kern w:val="0"/>
          <w:sz w:val="24"/>
          <w:szCs w:val="24"/>
          <w:lang w:eastAsia="ro-MD"/>
          <w14:ligatures w14:val="none"/>
        </w:rPr>
        <w:t>,</w:t>
      </w:r>
      <w:r w:rsidR="00D91089" w:rsidRPr="00C543B2">
        <w:rPr>
          <w:rFonts w:ascii="Times New Roman" w:eastAsia="Times New Roman" w:hAnsi="Times New Roman" w:cs="Times New Roman"/>
          <w:kern w:val="0"/>
          <w:sz w:val="24"/>
          <w:szCs w:val="24"/>
          <w:lang w:eastAsia="ro-MD"/>
          <w14:ligatures w14:val="none"/>
        </w:rPr>
        <w:t xml:space="preserve"> dobândite prin </w:t>
      </w:r>
      <w:r w:rsidR="00D91089">
        <w:rPr>
          <w:rFonts w:ascii="Times New Roman" w:eastAsia="Times New Roman" w:hAnsi="Times New Roman" w:cs="Times New Roman"/>
          <w:kern w:val="0"/>
          <w:sz w:val="24"/>
          <w:szCs w:val="24"/>
          <w:lang w:eastAsia="ro-MD"/>
          <w14:ligatures w14:val="none"/>
        </w:rPr>
        <w:t xml:space="preserve">experiența </w:t>
      </w:r>
      <w:r w:rsidR="00D91089" w:rsidRPr="00C543B2">
        <w:rPr>
          <w:rFonts w:ascii="Times New Roman" w:eastAsia="Times New Roman" w:hAnsi="Times New Roman" w:cs="Times New Roman"/>
          <w:kern w:val="0"/>
          <w:sz w:val="24"/>
          <w:szCs w:val="24"/>
          <w:lang w:eastAsia="ro-MD"/>
          <w14:ligatures w14:val="none"/>
        </w:rPr>
        <w:t>practică,</w:t>
      </w:r>
      <w:r w:rsidR="00D91089">
        <w:rPr>
          <w:rFonts w:ascii="Times New Roman" w:eastAsia="Times New Roman" w:hAnsi="Times New Roman" w:cs="Times New Roman"/>
          <w:kern w:val="0"/>
          <w:sz w:val="24"/>
          <w:szCs w:val="24"/>
          <w:lang w:eastAsia="ro-MD"/>
          <w14:ligatures w14:val="none"/>
        </w:rPr>
        <w:t xml:space="preserve"> </w:t>
      </w:r>
      <w:r w:rsidR="00D91089" w:rsidRPr="00F05885">
        <w:rPr>
          <w:rFonts w:ascii="Times New Roman" w:eastAsia="Times New Roman" w:hAnsi="Times New Roman" w:cs="Times New Roman"/>
          <w:kern w:val="0"/>
          <w:sz w:val="24"/>
          <w:szCs w:val="24"/>
          <w:lang w:eastAsia="ro-MD"/>
          <w14:ligatures w14:val="none"/>
        </w:rPr>
        <w:t>acumulate în funcțiile anterioare,</w:t>
      </w:r>
      <w:r w:rsidR="00D91089" w:rsidRPr="00F05885">
        <w:rPr>
          <w:rFonts w:ascii="Times New Roman" w:hAnsi="Times New Roman" w:cs="Times New Roman"/>
          <w:sz w:val="24"/>
          <w:szCs w:val="24"/>
        </w:rPr>
        <w:t xml:space="preserve"> se va ține cont de </w:t>
      </w:r>
      <w:r w:rsidR="00D91089" w:rsidRPr="00F05885">
        <w:rPr>
          <w:rFonts w:ascii="Times New Roman" w:eastAsia="Times New Roman" w:hAnsi="Times New Roman" w:cs="Times New Roman"/>
          <w:kern w:val="0"/>
          <w:sz w:val="24"/>
          <w:szCs w:val="24"/>
          <w:lang w:eastAsia="ro-MD"/>
          <w14:ligatures w14:val="none"/>
        </w:rPr>
        <w:t>natura mandatului deținut și nivelul ierarhic</w:t>
      </w:r>
      <w:r w:rsidR="00D63DE0">
        <w:rPr>
          <w:rFonts w:ascii="Times New Roman" w:eastAsia="Times New Roman" w:hAnsi="Times New Roman" w:cs="Times New Roman"/>
          <w:kern w:val="0"/>
          <w:sz w:val="24"/>
          <w:szCs w:val="24"/>
          <w:lang w:eastAsia="ro-MD"/>
          <w14:ligatures w14:val="none"/>
        </w:rPr>
        <w:t xml:space="preserve"> al acestuia</w:t>
      </w:r>
      <w:r w:rsidR="00D91089" w:rsidRPr="00F05885">
        <w:rPr>
          <w:rFonts w:ascii="Times New Roman" w:eastAsia="Times New Roman" w:hAnsi="Times New Roman" w:cs="Times New Roman"/>
          <w:kern w:val="0"/>
          <w:sz w:val="24"/>
          <w:szCs w:val="24"/>
          <w:lang w:eastAsia="ro-MD"/>
          <w14:ligatures w14:val="none"/>
        </w:rPr>
        <w:t xml:space="preserve">, </w:t>
      </w:r>
      <w:r w:rsidR="00D91089" w:rsidRPr="00F05885">
        <w:rPr>
          <w:rFonts w:ascii="Times New Roman" w:eastAsia="Times New Roman" w:hAnsi="Times New Roman" w:cs="Times New Roman"/>
          <w:kern w:val="0"/>
          <w:sz w:val="24"/>
          <w:szCs w:val="24"/>
          <w:lang w:val="ro-RO" w:eastAsia="ro-MD"/>
          <w14:ligatures w14:val="none"/>
        </w:rPr>
        <w:t>vechimea în funcție, natura și complexitatea</w:t>
      </w:r>
      <w:r w:rsidR="00D63DE0">
        <w:rPr>
          <w:rFonts w:ascii="Times New Roman" w:eastAsia="Times New Roman" w:hAnsi="Times New Roman" w:cs="Times New Roman"/>
          <w:kern w:val="0"/>
          <w:sz w:val="24"/>
          <w:szCs w:val="24"/>
          <w:lang w:val="ro-RO" w:eastAsia="ro-MD"/>
          <w14:ligatures w14:val="none"/>
        </w:rPr>
        <w:t xml:space="preserve"> activității</w:t>
      </w:r>
      <w:r w:rsidR="00D91089" w:rsidRPr="00F05885">
        <w:rPr>
          <w:rFonts w:ascii="Times New Roman" w:eastAsia="Times New Roman" w:hAnsi="Times New Roman" w:cs="Times New Roman"/>
          <w:kern w:val="0"/>
          <w:sz w:val="24"/>
          <w:szCs w:val="24"/>
          <w:lang w:val="ro-RO" w:eastAsia="ro-MD"/>
          <w14:ligatures w14:val="none"/>
        </w:rPr>
        <w:t xml:space="preserve"> societății în care persoana a ocupat funcția respectivă</w:t>
      </w:r>
      <w:r w:rsidR="0011335C">
        <w:rPr>
          <w:rFonts w:ascii="Times New Roman" w:eastAsia="Times New Roman" w:hAnsi="Times New Roman" w:cs="Times New Roman"/>
          <w:kern w:val="0"/>
          <w:sz w:val="24"/>
          <w:szCs w:val="24"/>
          <w:lang w:val="ro-RO" w:eastAsia="ro-MD"/>
          <w14:ligatures w14:val="none"/>
        </w:rPr>
        <w:t xml:space="preserve"> și </w:t>
      </w:r>
      <w:r w:rsidR="00D91089" w:rsidRPr="00F05885">
        <w:rPr>
          <w:rFonts w:ascii="Times New Roman" w:eastAsia="Times New Roman" w:hAnsi="Times New Roman" w:cs="Times New Roman"/>
          <w:kern w:val="0"/>
          <w:sz w:val="24"/>
          <w:szCs w:val="24"/>
          <w:lang w:val="ro-RO" w:eastAsia="ro-MD"/>
          <w14:ligatures w14:val="none"/>
        </w:rPr>
        <w:t>responsabilitățile deținute</w:t>
      </w:r>
      <w:r w:rsidR="00D91089" w:rsidRPr="00D3437F">
        <w:rPr>
          <w:rFonts w:ascii="Times New Roman" w:eastAsia="Times New Roman" w:hAnsi="Times New Roman" w:cs="Times New Roman"/>
          <w:kern w:val="0"/>
          <w:sz w:val="24"/>
          <w:szCs w:val="24"/>
          <w:lang w:eastAsia="ro-MD"/>
          <w14:ligatures w14:val="none"/>
        </w:rPr>
        <w:t>.</w:t>
      </w:r>
      <w:r w:rsidR="003A4175">
        <w:rPr>
          <w:rFonts w:ascii="Times New Roman" w:eastAsia="Times New Roman" w:hAnsi="Times New Roman" w:cs="Times New Roman"/>
          <w:kern w:val="0"/>
          <w:sz w:val="24"/>
          <w:szCs w:val="24"/>
          <w:lang w:val="ro-RO" w:eastAsia="ro-MD"/>
          <w14:ligatures w14:val="none"/>
        </w:rPr>
        <w:t>”</w:t>
      </w:r>
      <w:r w:rsidR="00D20602">
        <w:rPr>
          <w:rFonts w:ascii="Times New Roman" w:eastAsia="Times New Roman" w:hAnsi="Times New Roman" w:cs="Times New Roman"/>
          <w:kern w:val="0"/>
          <w:sz w:val="24"/>
          <w:szCs w:val="24"/>
          <w:lang w:val="ro-RO" w:eastAsia="ro-MD"/>
          <w14:ligatures w14:val="none"/>
        </w:rPr>
        <w:t>.</w:t>
      </w:r>
    </w:p>
    <w:p w14:paraId="4D5F17CB" w14:textId="78F1B872" w:rsidR="00FE7DAF" w:rsidRPr="00A1343D" w:rsidRDefault="00AC7077" w:rsidP="00AC7077">
      <w:pPr>
        <w:pStyle w:val="ListParagraph"/>
        <w:numPr>
          <w:ilvl w:val="0"/>
          <w:numId w:val="1"/>
        </w:numPr>
        <w:jc w:val="both"/>
        <w:rPr>
          <w:rFonts w:ascii="Times New Roman" w:hAnsi="Times New Roman" w:cs="Times New Roman"/>
          <w:sz w:val="24"/>
          <w:szCs w:val="24"/>
          <w:lang w:val="ro-RO"/>
        </w:rPr>
      </w:pPr>
      <w:r w:rsidRPr="00A1343D">
        <w:rPr>
          <w:rFonts w:ascii="Times New Roman" w:hAnsi="Times New Roman" w:cs="Times New Roman"/>
          <w:sz w:val="24"/>
          <w:szCs w:val="24"/>
          <w:lang w:val="ro-RO"/>
        </w:rPr>
        <w:t>La p</w:t>
      </w:r>
      <w:r w:rsidR="00FE7DAF" w:rsidRPr="00A1343D">
        <w:rPr>
          <w:rFonts w:ascii="Times New Roman" w:hAnsi="Times New Roman" w:cs="Times New Roman"/>
          <w:sz w:val="24"/>
          <w:szCs w:val="24"/>
          <w:lang w:val="ro-RO"/>
        </w:rPr>
        <w:t>unctul 53</w:t>
      </w:r>
      <w:r w:rsidR="00B36C4B">
        <w:rPr>
          <w:rFonts w:ascii="Times New Roman" w:hAnsi="Times New Roman" w:cs="Times New Roman"/>
          <w:sz w:val="24"/>
          <w:szCs w:val="24"/>
          <w:lang w:val="ro-RO"/>
        </w:rPr>
        <w:t>,</w:t>
      </w:r>
      <w:r w:rsidRPr="00A1343D">
        <w:rPr>
          <w:rFonts w:ascii="Times New Roman" w:hAnsi="Times New Roman" w:cs="Times New Roman"/>
          <w:sz w:val="24"/>
          <w:szCs w:val="24"/>
          <w:lang w:val="ro-RO"/>
        </w:rPr>
        <w:t xml:space="preserve"> textul </w:t>
      </w:r>
      <w:r w:rsidR="00FE7DAF" w:rsidRPr="00A1343D">
        <w:rPr>
          <w:rFonts w:ascii="Times New Roman" w:hAnsi="Times New Roman" w:cs="Times New Roman"/>
          <w:sz w:val="24"/>
          <w:szCs w:val="24"/>
          <w:lang w:val="ro-RO"/>
        </w:rPr>
        <w:t>„</w:t>
      </w:r>
      <w:r w:rsidR="00CE33DC" w:rsidRPr="00A1343D">
        <w:rPr>
          <w:rFonts w:ascii="Times New Roman" w:eastAsia="Times New Roman" w:hAnsi="Times New Roman" w:cs="Times New Roman"/>
          <w:kern w:val="0"/>
          <w:sz w:val="24"/>
          <w:szCs w:val="24"/>
          <w:lang w:eastAsia="ro-MD"/>
          <w14:ligatures w14:val="none"/>
        </w:rPr>
        <w:t>celor menționate în entitățile din sectorul</w:t>
      </w:r>
      <w:r w:rsidR="00CE33DC">
        <w:rPr>
          <w:rFonts w:ascii="Times New Roman" w:eastAsia="Times New Roman" w:hAnsi="Times New Roman" w:cs="Times New Roman"/>
          <w:kern w:val="0"/>
          <w:sz w:val="24"/>
          <w:szCs w:val="24"/>
          <w:lang w:eastAsia="ro-MD"/>
          <w14:ligatures w14:val="none"/>
        </w:rPr>
        <w:t xml:space="preserve"> financiar</w:t>
      </w:r>
      <w:r w:rsidRPr="00A1343D">
        <w:rPr>
          <w:rFonts w:ascii="Times New Roman" w:eastAsia="Times New Roman" w:hAnsi="Times New Roman" w:cs="Times New Roman"/>
          <w:kern w:val="0"/>
          <w:sz w:val="24"/>
          <w:szCs w:val="24"/>
          <w:lang w:eastAsia="ro-MD"/>
          <w14:ligatures w14:val="none"/>
        </w:rPr>
        <w:t xml:space="preserve">” se substituie cu </w:t>
      </w:r>
      <w:r w:rsidR="00CE33DC">
        <w:rPr>
          <w:rFonts w:ascii="Times New Roman" w:eastAsia="Times New Roman" w:hAnsi="Times New Roman" w:cs="Times New Roman"/>
          <w:kern w:val="0"/>
          <w:sz w:val="24"/>
          <w:szCs w:val="24"/>
          <w:lang w:eastAsia="ro-MD"/>
          <w14:ligatures w14:val="none"/>
        </w:rPr>
        <w:t>textul</w:t>
      </w:r>
      <w:r w:rsidR="00FE7DAF" w:rsidRPr="00A1343D">
        <w:rPr>
          <w:rFonts w:ascii="Times New Roman" w:eastAsia="Times New Roman" w:hAnsi="Times New Roman" w:cs="Times New Roman"/>
          <w:kern w:val="0"/>
          <w:sz w:val="24"/>
          <w:szCs w:val="24"/>
          <w:lang w:eastAsia="ro-MD"/>
          <w14:ligatures w14:val="none"/>
        </w:rPr>
        <w:t xml:space="preserve"> </w:t>
      </w:r>
      <w:r w:rsidR="00073717">
        <w:rPr>
          <w:rFonts w:ascii="Times New Roman" w:eastAsia="Times New Roman" w:hAnsi="Times New Roman" w:cs="Times New Roman"/>
          <w:kern w:val="0"/>
          <w:sz w:val="24"/>
          <w:szCs w:val="24"/>
          <w:lang w:eastAsia="ro-MD"/>
          <w14:ligatures w14:val="none"/>
        </w:rPr>
        <w:t>„</w:t>
      </w:r>
      <w:r w:rsidR="00A121ED">
        <w:rPr>
          <w:rFonts w:ascii="Times New Roman" w:eastAsia="Times New Roman" w:hAnsi="Times New Roman" w:cs="Times New Roman"/>
          <w:kern w:val="0"/>
          <w:sz w:val="24"/>
          <w:szCs w:val="24"/>
          <w:lang w:eastAsia="ro-MD"/>
          <w14:ligatures w14:val="none"/>
        </w:rPr>
        <w:t>acestora</w:t>
      </w:r>
      <w:r w:rsidR="00462A35">
        <w:rPr>
          <w:rFonts w:ascii="Times New Roman" w:eastAsia="Times New Roman" w:hAnsi="Times New Roman" w:cs="Times New Roman"/>
          <w:kern w:val="0"/>
          <w:sz w:val="24"/>
          <w:szCs w:val="24"/>
          <w:lang w:eastAsia="ro-MD"/>
          <w14:ligatures w14:val="none"/>
        </w:rPr>
        <w:t>,</w:t>
      </w:r>
      <w:r w:rsidR="00A121ED">
        <w:rPr>
          <w:rFonts w:ascii="Times New Roman" w:eastAsia="Times New Roman" w:hAnsi="Times New Roman" w:cs="Times New Roman"/>
          <w:kern w:val="0"/>
          <w:sz w:val="24"/>
          <w:szCs w:val="24"/>
          <w:lang w:eastAsia="ro-MD"/>
          <w14:ligatures w14:val="none"/>
        </w:rPr>
        <w:t xml:space="preserve"> </w:t>
      </w:r>
      <w:r w:rsidR="00A121ED">
        <w:rPr>
          <w:rFonts w:ascii="Times New Roman" w:eastAsia="Times New Roman" w:hAnsi="Times New Roman" w:cs="Times New Roman"/>
          <w:kern w:val="0"/>
          <w:sz w:val="24"/>
          <w:szCs w:val="24"/>
          <w:lang w:val="ro-RO" w:eastAsia="ro-MD"/>
          <w14:ligatures w14:val="none"/>
        </w:rPr>
        <w:t xml:space="preserve">în </w:t>
      </w:r>
      <w:r w:rsidR="00FE7DAF" w:rsidRPr="00A1343D">
        <w:rPr>
          <w:rFonts w:ascii="Times New Roman" w:eastAsia="Times New Roman" w:hAnsi="Times New Roman" w:cs="Times New Roman"/>
          <w:kern w:val="0"/>
          <w:sz w:val="24"/>
          <w:szCs w:val="24"/>
          <w:lang w:eastAsia="ro-MD"/>
          <w14:ligatures w14:val="none"/>
        </w:rPr>
        <w:t>domeniul</w:t>
      </w:r>
      <w:r w:rsidR="00A121ED">
        <w:rPr>
          <w:rFonts w:ascii="Times New Roman" w:eastAsia="Times New Roman" w:hAnsi="Times New Roman" w:cs="Times New Roman"/>
          <w:kern w:val="0"/>
          <w:sz w:val="24"/>
          <w:szCs w:val="24"/>
          <w:lang w:eastAsia="ro-MD"/>
          <w14:ligatures w14:val="none"/>
        </w:rPr>
        <w:t xml:space="preserve"> financiar</w:t>
      </w:r>
      <w:r w:rsidR="00FE7DAF" w:rsidRPr="00A1343D">
        <w:rPr>
          <w:rFonts w:ascii="Times New Roman" w:eastAsia="Times New Roman" w:hAnsi="Times New Roman" w:cs="Times New Roman"/>
          <w:kern w:val="0"/>
          <w:sz w:val="24"/>
          <w:szCs w:val="24"/>
          <w:lang w:eastAsia="ro-MD"/>
          <w14:ligatures w14:val="none"/>
        </w:rPr>
        <w:t>”.</w:t>
      </w:r>
    </w:p>
    <w:p w14:paraId="41EEDA62" w14:textId="565E2302" w:rsidR="00FE7DAF" w:rsidRPr="00C543B2" w:rsidRDefault="000C3929" w:rsidP="00FE7DAF">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La punctul 63, </w:t>
      </w:r>
      <w:r w:rsidR="00730B70">
        <w:rPr>
          <w:rFonts w:ascii="Times New Roman" w:hAnsi="Times New Roman" w:cs="Times New Roman"/>
          <w:sz w:val="24"/>
          <w:szCs w:val="24"/>
          <w:lang w:val="ro-RO"/>
        </w:rPr>
        <w:t>textul</w:t>
      </w:r>
      <w:r w:rsidRPr="00C543B2">
        <w:rPr>
          <w:rFonts w:ascii="Times New Roman" w:hAnsi="Times New Roman" w:cs="Times New Roman"/>
          <w:sz w:val="24"/>
          <w:szCs w:val="24"/>
          <w:lang w:val="ro-RO"/>
        </w:rPr>
        <w:t xml:space="preserve"> „punctul 5</w:t>
      </w:r>
      <w:r w:rsidR="00730B70">
        <w:rPr>
          <w:rFonts w:ascii="Times New Roman" w:hAnsi="Times New Roman" w:cs="Times New Roman"/>
          <w:sz w:val="24"/>
          <w:szCs w:val="24"/>
          <w:lang w:val="ro-RO"/>
        </w:rPr>
        <w:t>/</w:t>
      </w:r>
      <w:r w:rsidRPr="00C543B2">
        <w:rPr>
          <w:rFonts w:ascii="Times New Roman" w:hAnsi="Times New Roman" w:cs="Times New Roman"/>
          <w:sz w:val="24"/>
          <w:szCs w:val="24"/>
          <w:lang w:val="ro-RO"/>
        </w:rPr>
        <w:t xml:space="preserve">” se </w:t>
      </w:r>
      <w:r w:rsidR="009034F3">
        <w:rPr>
          <w:rFonts w:ascii="Times New Roman" w:hAnsi="Times New Roman" w:cs="Times New Roman"/>
          <w:sz w:val="24"/>
          <w:szCs w:val="24"/>
          <w:lang w:val="ro-RO"/>
        </w:rPr>
        <w:t>substituie cu textul</w:t>
      </w:r>
      <w:r w:rsidRPr="00C543B2">
        <w:rPr>
          <w:rFonts w:ascii="Times New Roman" w:hAnsi="Times New Roman" w:cs="Times New Roman"/>
          <w:sz w:val="24"/>
          <w:szCs w:val="24"/>
          <w:lang w:val="ro-RO"/>
        </w:rPr>
        <w:t xml:space="preserve"> </w:t>
      </w:r>
      <w:r w:rsidRPr="00143CBE">
        <w:rPr>
          <w:rFonts w:ascii="Times New Roman" w:hAnsi="Times New Roman" w:cs="Times New Roman"/>
          <w:sz w:val="24"/>
          <w:szCs w:val="24"/>
          <w:lang w:val="ro-RO"/>
        </w:rPr>
        <w:t>„</w:t>
      </w:r>
      <w:r w:rsidR="009034F3" w:rsidRPr="00143CBE">
        <w:rPr>
          <w:rFonts w:ascii="Times New Roman" w:hAnsi="Times New Roman" w:cs="Times New Roman"/>
          <w:sz w:val="24"/>
          <w:szCs w:val="24"/>
          <w:lang w:val="ro-RO"/>
        </w:rPr>
        <w:t>punctul 5</w:t>
      </w:r>
      <w:r w:rsidR="00143CBE">
        <w:rPr>
          <w:rFonts w:ascii="Times New Roman" w:hAnsi="Times New Roman" w:cs="Times New Roman"/>
          <w:sz w:val="24"/>
          <w:szCs w:val="24"/>
          <w:lang w:val="ro-RO"/>
        </w:rPr>
        <w:t>,</w:t>
      </w:r>
      <w:r w:rsidR="009034F3" w:rsidRPr="00143CBE">
        <w:rPr>
          <w:rFonts w:ascii="Times New Roman" w:hAnsi="Times New Roman" w:cs="Times New Roman"/>
          <w:sz w:val="24"/>
          <w:szCs w:val="24"/>
          <w:lang w:val="ro-RO"/>
        </w:rPr>
        <w:t xml:space="preserve"> </w:t>
      </w:r>
      <w:r w:rsidRPr="00143CBE">
        <w:rPr>
          <w:rFonts w:ascii="Times New Roman" w:hAnsi="Times New Roman" w:cs="Times New Roman"/>
          <w:sz w:val="24"/>
          <w:szCs w:val="24"/>
          <w:lang w:val="ro-RO"/>
        </w:rPr>
        <w:t>prin”</w:t>
      </w:r>
      <w:r w:rsidR="009034F3" w:rsidRPr="00143CBE">
        <w:rPr>
          <w:rFonts w:ascii="Times New Roman" w:hAnsi="Times New Roman" w:cs="Times New Roman"/>
          <w:sz w:val="24"/>
          <w:szCs w:val="24"/>
          <w:lang w:val="ro-RO"/>
        </w:rPr>
        <w:t>;</w:t>
      </w:r>
    </w:p>
    <w:p w14:paraId="09988663" w14:textId="0F526A74" w:rsidR="00FE7DAF" w:rsidRPr="00C543B2" w:rsidRDefault="00A72047" w:rsidP="00FE7DAF">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La punctul 65:</w:t>
      </w:r>
    </w:p>
    <w:p w14:paraId="06C57B44" w14:textId="105ECF35" w:rsidR="004B40AA" w:rsidRDefault="00956EEC" w:rsidP="00BB72CC">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3F4D2A" w:rsidRPr="00C543B2">
        <w:rPr>
          <w:rFonts w:ascii="Times New Roman" w:hAnsi="Times New Roman" w:cs="Times New Roman"/>
          <w:sz w:val="24"/>
          <w:szCs w:val="24"/>
          <w:lang w:val="ro-RO"/>
        </w:rPr>
        <w:t xml:space="preserve">) </w:t>
      </w:r>
      <w:r w:rsidR="0000040C">
        <w:rPr>
          <w:rFonts w:ascii="Times New Roman" w:hAnsi="Times New Roman" w:cs="Times New Roman"/>
          <w:sz w:val="24"/>
          <w:szCs w:val="24"/>
          <w:lang w:val="ro-RO"/>
        </w:rPr>
        <w:t xml:space="preserve">la </w:t>
      </w:r>
      <w:r w:rsidR="003F4D2A" w:rsidRPr="00C543B2">
        <w:rPr>
          <w:rFonts w:ascii="Times New Roman" w:hAnsi="Times New Roman" w:cs="Times New Roman"/>
          <w:sz w:val="24"/>
          <w:szCs w:val="24"/>
          <w:lang w:val="ro-RO"/>
        </w:rPr>
        <w:t>subpunctul 2</w:t>
      </w:r>
      <w:r w:rsidR="004B40AA">
        <w:rPr>
          <w:rFonts w:ascii="Times New Roman" w:hAnsi="Times New Roman" w:cs="Times New Roman"/>
          <w:sz w:val="24"/>
          <w:szCs w:val="24"/>
          <w:lang w:val="ro-RO"/>
        </w:rPr>
        <w:t>:</w:t>
      </w:r>
      <w:r w:rsidR="003F4D2A" w:rsidRPr="00C543B2">
        <w:rPr>
          <w:rFonts w:ascii="Times New Roman" w:hAnsi="Times New Roman" w:cs="Times New Roman"/>
          <w:sz w:val="24"/>
          <w:szCs w:val="24"/>
          <w:lang w:val="ro-RO"/>
        </w:rPr>
        <w:t xml:space="preserve"> </w:t>
      </w:r>
    </w:p>
    <w:p w14:paraId="4C628C1D" w14:textId="7710A169" w:rsidR="003F4D2A" w:rsidRDefault="00175FDF" w:rsidP="00BB72CC">
      <w:pPr>
        <w:pStyle w:val="ListParagraph"/>
        <w:ind w:left="360"/>
        <w:jc w:val="both"/>
        <w:rPr>
          <w:rFonts w:ascii="Times New Roman" w:eastAsia="Times New Roman" w:hAnsi="Times New Roman" w:cs="Times New Roman"/>
          <w:kern w:val="0"/>
          <w:sz w:val="24"/>
          <w:szCs w:val="24"/>
          <w:lang w:eastAsia="ro-MD"/>
          <w14:ligatures w14:val="none"/>
        </w:rPr>
      </w:pPr>
      <w:r>
        <w:rPr>
          <w:rFonts w:ascii="Times New Roman" w:hAnsi="Times New Roman" w:cs="Times New Roman"/>
          <w:sz w:val="24"/>
          <w:szCs w:val="24"/>
          <w:lang w:val="ro-RO"/>
        </w:rPr>
        <w:t xml:space="preserve">cuvântul </w:t>
      </w:r>
      <w:r w:rsidR="0000040C">
        <w:rPr>
          <w:rFonts w:ascii="Times New Roman" w:hAnsi="Times New Roman" w:cs="Times New Roman"/>
          <w:sz w:val="24"/>
          <w:szCs w:val="24"/>
          <w:lang w:val="ro-RO"/>
        </w:rPr>
        <w:t>„</w:t>
      </w:r>
      <w:r w:rsidR="0000040C">
        <w:rPr>
          <w:rFonts w:ascii="Times New Roman" w:eastAsia="Times New Roman" w:hAnsi="Times New Roman" w:cs="Times New Roman"/>
          <w:kern w:val="0"/>
          <w:sz w:val="24"/>
          <w:szCs w:val="24"/>
          <w:lang w:eastAsia="ro-MD"/>
          <w14:ligatures w14:val="none"/>
        </w:rPr>
        <w:t>propunerii</w:t>
      </w:r>
      <w:r>
        <w:rPr>
          <w:rFonts w:ascii="Times New Roman" w:eastAsia="Times New Roman" w:hAnsi="Times New Roman" w:cs="Times New Roman"/>
          <w:kern w:val="0"/>
          <w:sz w:val="24"/>
          <w:szCs w:val="24"/>
          <w:lang w:eastAsia="ro-MD"/>
          <w14:ligatures w14:val="none"/>
        </w:rPr>
        <w:t>”</w:t>
      </w:r>
      <w:r w:rsidR="00B36C4B">
        <w:rPr>
          <w:rFonts w:ascii="Times New Roman" w:eastAsia="Times New Roman" w:hAnsi="Times New Roman" w:cs="Times New Roman"/>
          <w:kern w:val="0"/>
          <w:sz w:val="24"/>
          <w:szCs w:val="24"/>
          <w:lang w:eastAsia="ro-MD"/>
          <w14:ligatures w14:val="none"/>
        </w:rPr>
        <w:t>,</w:t>
      </w:r>
      <w:r>
        <w:rPr>
          <w:rFonts w:ascii="Times New Roman" w:eastAsia="Times New Roman" w:hAnsi="Times New Roman" w:cs="Times New Roman"/>
          <w:kern w:val="0"/>
          <w:sz w:val="24"/>
          <w:szCs w:val="24"/>
          <w:lang w:eastAsia="ro-MD"/>
          <w14:ligatures w14:val="none"/>
        </w:rPr>
        <w:t xml:space="preserve"> la orice formă gramaticală, se substituie cu cuv</w:t>
      </w:r>
      <w:r w:rsidR="00ED1D31">
        <w:rPr>
          <w:rFonts w:ascii="Times New Roman" w:eastAsia="Times New Roman" w:hAnsi="Times New Roman" w:cs="Times New Roman"/>
          <w:kern w:val="0"/>
          <w:sz w:val="24"/>
          <w:szCs w:val="24"/>
          <w:lang w:eastAsia="ro-MD"/>
          <w14:ligatures w14:val="none"/>
        </w:rPr>
        <w:t>â</w:t>
      </w:r>
      <w:r>
        <w:rPr>
          <w:rFonts w:ascii="Times New Roman" w:eastAsia="Times New Roman" w:hAnsi="Times New Roman" w:cs="Times New Roman"/>
          <w:kern w:val="0"/>
          <w:sz w:val="24"/>
          <w:szCs w:val="24"/>
          <w:lang w:eastAsia="ro-MD"/>
          <w14:ligatures w14:val="none"/>
        </w:rPr>
        <w:t xml:space="preserve">ntul </w:t>
      </w:r>
      <w:r w:rsidR="00ED1D31">
        <w:rPr>
          <w:rFonts w:ascii="Times New Roman" w:eastAsia="Times New Roman" w:hAnsi="Times New Roman" w:cs="Times New Roman"/>
          <w:kern w:val="0"/>
          <w:sz w:val="24"/>
          <w:szCs w:val="24"/>
          <w:lang w:eastAsia="ro-MD"/>
          <w14:ligatures w14:val="none"/>
        </w:rPr>
        <w:t>„</w:t>
      </w:r>
      <w:r>
        <w:rPr>
          <w:rFonts w:ascii="Times New Roman" w:eastAsia="Times New Roman" w:hAnsi="Times New Roman" w:cs="Times New Roman"/>
          <w:kern w:val="0"/>
          <w:sz w:val="24"/>
          <w:szCs w:val="24"/>
          <w:lang w:eastAsia="ro-MD"/>
          <w14:ligatures w14:val="none"/>
        </w:rPr>
        <w:t>alegerii”</w:t>
      </w:r>
      <w:r w:rsidR="00B36C4B">
        <w:rPr>
          <w:rFonts w:ascii="Times New Roman" w:eastAsia="Times New Roman" w:hAnsi="Times New Roman" w:cs="Times New Roman"/>
          <w:kern w:val="0"/>
          <w:sz w:val="24"/>
          <w:szCs w:val="24"/>
          <w:lang w:eastAsia="ro-MD"/>
          <w14:ligatures w14:val="none"/>
        </w:rPr>
        <w:t>,</w:t>
      </w:r>
      <w:r>
        <w:rPr>
          <w:rFonts w:ascii="Times New Roman" w:eastAsia="Times New Roman" w:hAnsi="Times New Roman" w:cs="Times New Roman"/>
          <w:kern w:val="0"/>
          <w:sz w:val="24"/>
          <w:szCs w:val="24"/>
          <w:lang w:eastAsia="ro-MD"/>
          <w14:ligatures w14:val="none"/>
        </w:rPr>
        <w:t xml:space="preserve"> la forma gramaticală corespunzătoare.</w:t>
      </w:r>
    </w:p>
    <w:p w14:paraId="6772E9C3" w14:textId="0CB7DCC8" w:rsidR="00175FDF" w:rsidRDefault="004B40AA" w:rsidP="00BB72CC">
      <w:pPr>
        <w:pStyle w:val="ListParagraph"/>
        <w:ind w:left="360"/>
        <w:jc w:val="both"/>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kern w:val="0"/>
          <w:sz w:val="24"/>
          <w:szCs w:val="24"/>
          <w:lang w:eastAsia="ro-MD"/>
          <w14:ligatures w14:val="none"/>
        </w:rPr>
        <w:t>t</w:t>
      </w:r>
      <w:r w:rsidR="00175FDF">
        <w:rPr>
          <w:rFonts w:ascii="Times New Roman" w:eastAsia="Times New Roman" w:hAnsi="Times New Roman" w:cs="Times New Roman"/>
          <w:kern w:val="0"/>
          <w:sz w:val="24"/>
          <w:szCs w:val="24"/>
          <w:lang w:eastAsia="ro-MD"/>
          <w14:ligatures w14:val="none"/>
        </w:rPr>
        <w:t>extul „</w:t>
      </w:r>
      <w:r w:rsidR="00175FDF" w:rsidRPr="00175FDF">
        <w:rPr>
          <w:rFonts w:ascii="Times New Roman" w:eastAsia="Times New Roman" w:hAnsi="Times New Roman" w:cs="Times New Roman"/>
          <w:kern w:val="0"/>
          <w:sz w:val="24"/>
          <w:szCs w:val="24"/>
          <w:lang w:eastAsia="ro-MD"/>
          <w14:ligatures w14:val="none"/>
        </w:rPr>
        <w:t>subpunctele 1), 3), 4) și 5)</w:t>
      </w:r>
      <w:r w:rsidR="00175FDF">
        <w:rPr>
          <w:rFonts w:ascii="Times New Roman" w:eastAsia="Times New Roman" w:hAnsi="Times New Roman" w:cs="Times New Roman"/>
          <w:kern w:val="0"/>
          <w:sz w:val="24"/>
          <w:szCs w:val="24"/>
          <w:lang w:eastAsia="ro-MD"/>
          <w14:ligatures w14:val="none"/>
        </w:rPr>
        <w:t>” se substituie cu textul „subpunctele 1), 3) și 4)”</w:t>
      </w:r>
      <w:r w:rsidR="00B36C4B">
        <w:rPr>
          <w:rFonts w:ascii="Times New Roman" w:eastAsia="Times New Roman" w:hAnsi="Times New Roman" w:cs="Times New Roman"/>
          <w:kern w:val="0"/>
          <w:sz w:val="24"/>
          <w:szCs w:val="24"/>
          <w:lang w:eastAsia="ro-MD"/>
          <w14:ligatures w14:val="none"/>
        </w:rPr>
        <w:t>;</w:t>
      </w:r>
    </w:p>
    <w:p w14:paraId="33850D85" w14:textId="22D891C4" w:rsidR="00175FDF" w:rsidRPr="00C543B2" w:rsidRDefault="004B40AA" w:rsidP="00BB72CC">
      <w:pPr>
        <w:pStyle w:val="ListParagraph"/>
        <w:ind w:left="360"/>
        <w:jc w:val="both"/>
        <w:rPr>
          <w:rFonts w:ascii="Times New Roman" w:hAnsi="Times New Roman" w:cs="Times New Roman"/>
          <w:sz w:val="24"/>
          <w:szCs w:val="24"/>
          <w:lang w:val="ro-RO"/>
        </w:rPr>
      </w:pPr>
      <w:r>
        <w:rPr>
          <w:rFonts w:ascii="Times New Roman" w:eastAsia="Times New Roman" w:hAnsi="Times New Roman" w:cs="Times New Roman"/>
          <w:kern w:val="0"/>
          <w:sz w:val="24"/>
          <w:szCs w:val="24"/>
          <w:lang w:eastAsia="ro-MD"/>
          <w14:ligatures w14:val="none"/>
        </w:rPr>
        <w:t>textul</w:t>
      </w:r>
      <w:r w:rsidR="00175FDF">
        <w:rPr>
          <w:rFonts w:ascii="Times New Roman" w:eastAsia="Times New Roman" w:hAnsi="Times New Roman" w:cs="Times New Roman"/>
          <w:kern w:val="0"/>
          <w:sz w:val="24"/>
          <w:szCs w:val="24"/>
          <w:lang w:eastAsia="ro-MD"/>
          <w14:ligatures w14:val="none"/>
        </w:rPr>
        <w:t xml:space="preserve"> „comitetului de audit</w:t>
      </w:r>
      <w:r>
        <w:rPr>
          <w:rFonts w:ascii="Times New Roman" w:eastAsia="Times New Roman" w:hAnsi="Times New Roman" w:cs="Times New Roman"/>
          <w:kern w:val="0"/>
          <w:sz w:val="24"/>
          <w:szCs w:val="24"/>
          <w:lang w:eastAsia="ro-MD"/>
          <w14:ligatures w14:val="none"/>
        </w:rPr>
        <w:t xml:space="preserve">, </w:t>
      </w:r>
      <w:r w:rsidR="00175FDF">
        <w:rPr>
          <w:rFonts w:ascii="Times New Roman" w:eastAsia="Times New Roman" w:hAnsi="Times New Roman" w:cs="Times New Roman"/>
          <w:kern w:val="0"/>
          <w:sz w:val="24"/>
          <w:szCs w:val="24"/>
          <w:lang w:eastAsia="ro-MD"/>
          <w14:ligatures w14:val="none"/>
        </w:rPr>
        <w:t>” se exclud</w:t>
      </w:r>
      <w:r>
        <w:rPr>
          <w:rFonts w:ascii="Times New Roman" w:eastAsia="Times New Roman" w:hAnsi="Times New Roman" w:cs="Times New Roman"/>
          <w:kern w:val="0"/>
          <w:sz w:val="24"/>
          <w:szCs w:val="24"/>
          <w:lang w:eastAsia="ro-MD"/>
          <w14:ligatures w14:val="none"/>
        </w:rPr>
        <w:t>e</w:t>
      </w:r>
      <w:r w:rsidR="00B36C4B">
        <w:rPr>
          <w:rFonts w:ascii="Times New Roman" w:eastAsia="Times New Roman" w:hAnsi="Times New Roman" w:cs="Times New Roman"/>
          <w:kern w:val="0"/>
          <w:sz w:val="24"/>
          <w:szCs w:val="24"/>
          <w:lang w:eastAsia="ro-MD"/>
          <w14:ligatures w14:val="none"/>
        </w:rPr>
        <w:t>;</w:t>
      </w:r>
    </w:p>
    <w:p w14:paraId="51FD0328" w14:textId="41F7F318" w:rsidR="003F4D2A" w:rsidRPr="00C543B2" w:rsidRDefault="004B40AA" w:rsidP="00BF46F9">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3F4D2A" w:rsidRPr="00C543B2">
        <w:rPr>
          <w:rFonts w:ascii="Times New Roman" w:hAnsi="Times New Roman" w:cs="Times New Roman"/>
          <w:sz w:val="24"/>
          <w:szCs w:val="24"/>
          <w:lang w:val="ro-RO"/>
        </w:rPr>
        <w:t xml:space="preserve">) </w:t>
      </w:r>
      <w:r w:rsidR="00BF46F9">
        <w:rPr>
          <w:rFonts w:ascii="Times New Roman" w:hAnsi="Times New Roman" w:cs="Times New Roman"/>
          <w:sz w:val="24"/>
          <w:szCs w:val="24"/>
          <w:lang w:val="ro-RO"/>
        </w:rPr>
        <w:t xml:space="preserve">la </w:t>
      </w:r>
      <w:r w:rsidR="003F4D2A" w:rsidRPr="00C543B2">
        <w:rPr>
          <w:rFonts w:ascii="Times New Roman" w:hAnsi="Times New Roman" w:cs="Times New Roman"/>
          <w:sz w:val="24"/>
          <w:szCs w:val="24"/>
          <w:lang w:val="ro-RO"/>
        </w:rPr>
        <w:t xml:space="preserve">subpunctul 3, </w:t>
      </w:r>
      <w:r w:rsidR="00BB72CC">
        <w:rPr>
          <w:rFonts w:ascii="Times New Roman" w:hAnsi="Times New Roman" w:cs="Times New Roman"/>
          <w:sz w:val="24"/>
          <w:szCs w:val="24"/>
          <w:lang w:val="ro-RO"/>
        </w:rPr>
        <w:t xml:space="preserve">cuvintele </w:t>
      </w:r>
      <w:r w:rsidR="00BF46F9">
        <w:rPr>
          <w:rFonts w:ascii="Times New Roman" w:hAnsi="Times New Roman" w:cs="Times New Roman"/>
          <w:sz w:val="24"/>
          <w:szCs w:val="24"/>
          <w:lang w:val="ro-RO"/>
        </w:rPr>
        <w:t xml:space="preserve">„consiliul societății sau de organul executiv” se </w:t>
      </w:r>
      <w:r w:rsidR="00BB72CC">
        <w:rPr>
          <w:rFonts w:ascii="Times New Roman" w:hAnsi="Times New Roman" w:cs="Times New Roman"/>
          <w:sz w:val="24"/>
          <w:szCs w:val="24"/>
          <w:lang w:val="ro-RO"/>
        </w:rPr>
        <w:t xml:space="preserve">substituie </w:t>
      </w:r>
      <w:r w:rsidR="00BF46F9">
        <w:rPr>
          <w:rFonts w:ascii="Times New Roman" w:hAnsi="Times New Roman" w:cs="Times New Roman"/>
          <w:sz w:val="24"/>
          <w:szCs w:val="24"/>
          <w:lang w:val="ro-RO"/>
        </w:rPr>
        <w:t xml:space="preserve">cu </w:t>
      </w:r>
      <w:r w:rsidR="00BB72CC">
        <w:rPr>
          <w:rFonts w:ascii="Times New Roman" w:hAnsi="Times New Roman" w:cs="Times New Roman"/>
          <w:sz w:val="24"/>
          <w:szCs w:val="24"/>
          <w:lang w:val="ro-RO"/>
        </w:rPr>
        <w:t xml:space="preserve">cuvintele </w:t>
      </w:r>
      <w:r w:rsidR="00BF46F9">
        <w:rPr>
          <w:rFonts w:ascii="Times New Roman" w:hAnsi="Times New Roman" w:cs="Times New Roman"/>
          <w:sz w:val="24"/>
          <w:szCs w:val="24"/>
          <w:lang w:val="ro-RO"/>
        </w:rPr>
        <w:t>„</w:t>
      </w:r>
      <w:bookmarkStart w:id="2" w:name="_Hlk189743143"/>
      <w:r w:rsidR="00BF46F9">
        <w:rPr>
          <w:rFonts w:ascii="Times New Roman" w:hAnsi="Times New Roman" w:cs="Times New Roman"/>
          <w:sz w:val="24"/>
          <w:szCs w:val="24"/>
          <w:lang w:val="ro-RO"/>
        </w:rPr>
        <w:t>organul împuternicit al asigurătorului</w:t>
      </w:r>
      <w:bookmarkEnd w:id="2"/>
      <w:r w:rsidR="00BF46F9">
        <w:rPr>
          <w:rFonts w:ascii="Times New Roman" w:hAnsi="Times New Roman" w:cs="Times New Roman"/>
          <w:sz w:val="24"/>
          <w:szCs w:val="24"/>
          <w:lang w:val="ro-RO"/>
        </w:rPr>
        <w:t>”</w:t>
      </w:r>
      <w:r w:rsidR="00B36C4B">
        <w:rPr>
          <w:rFonts w:ascii="Times New Roman" w:hAnsi="Times New Roman" w:cs="Times New Roman"/>
          <w:sz w:val="24"/>
          <w:szCs w:val="24"/>
          <w:lang w:val="ro-RO"/>
        </w:rPr>
        <w:t>;</w:t>
      </w:r>
    </w:p>
    <w:p w14:paraId="43F8B398" w14:textId="49F3F0FD" w:rsidR="00536981" w:rsidRPr="00C543B2" w:rsidRDefault="004B40AA" w:rsidP="00536981">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536981" w:rsidRPr="00C543B2">
        <w:rPr>
          <w:rFonts w:ascii="Times New Roman" w:hAnsi="Times New Roman" w:cs="Times New Roman"/>
          <w:sz w:val="24"/>
          <w:szCs w:val="24"/>
          <w:lang w:val="ro-RO"/>
        </w:rPr>
        <w:t>) subpunct</w:t>
      </w:r>
      <w:r w:rsidR="00D76DFE">
        <w:rPr>
          <w:rFonts w:ascii="Times New Roman" w:hAnsi="Times New Roman" w:cs="Times New Roman"/>
          <w:sz w:val="24"/>
          <w:szCs w:val="24"/>
          <w:lang w:val="ro-RO"/>
        </w:rPr>
        <w:t>ele 12) și</w:t>
      </w:r>
      <w:r w:rsidR="00536981" w:rsidRPr="00C543B2">
        <w:rPr>
          <w:rFonts w:ascii="Times New Roman" w:hAnsi="Times New Roman" w:cs="Times New Roman"/>
          <w:sz w:val="24"/>
          <w:szCs w:val="24"/>
          <w:lang w:val="ro-RO"/>
        </w:rPr>
        <w:t xml:space="preserve"> 13) se </w:t>
      </w:r>
      <w:r w:rsidR="009E0509">
        <w:rPr>
          <w:rFonts w:ascii="Times New Roman" w:hAnsi="Times New Roman" w:cs="Times New Roman"/>
          <w:sz w:val="24"/>
          <w:szCs w:val="24"/>
          <w:lang w:val="ro-RO"/>
        </w:rPr>
        <w:t>abrogă</w:t>
      </w:r>
      <w:r w:rsidR="00536981" w:rsidRPr="00C543B2">
        <w:rPr>
          <w:rFonts w:ascii="Times New Roman" w:hAnsi="Times New Roman" w:cs="Times New Roman"/>
          <w:sz w:val="24"/>
          <w:szCs w:val="24"/>
          <w:lang w:val="ro-RO"/>
        </w:rPr>
        <w:t>.</w:t>
      </w:r>
    </w:p>
    <w:p w14:paraId="712EB70E" w14:textId="417EC4D8" w:rsidR="00536981" w:rsidRPr="00390F6D" w:rsidRDefault="00536981" w:rsidP="00390F6D">
      <w:pPr>
        <w:pStyle w:val="ListParagraph"/>
        <w:numPr>
          <w:ilvl w:val="0"/>
          <w:numId w:val="1"/>
        </w:numPr>
        <w:jc w:val="both"/>
        <w:rPr>
          <w:rFonts w:ascii="Times New Roman" w:hAnsi="Times New Roman" w:cs="Times New Roman"/>
          <w:sz w:val="24"/>
          <w:szCs w:val="24"/>
          <w:lang w:val="ro-RO"/>
        </w:rPr>
      </w:pPr>
      <w:r w:rsidRPr="00390F6D">
        <w:rPr>
          <w:rFonts w:ascii="Times New Roman" w:hAnsi="Times New Roman" w:cs="Times New Roman"/>
          <w:sz w:val="24"/>
          <w:szCs w:val="24"/>
          <w:lang w:val="ro-RO"/>
        </w:rPr>
        <w:t>Se completează cu punct</w:t>
      </w:r>
      <w:r w:rsidR="00BB72CC" w:rsidRPr="00390F6D">
        <w:rPr>
          <w:rFonts w:ascii="Times New Roman" w:hAnsi="Times New Roman" w:cs="Times New Roman"/>
          <w:sz w:val="24"/>
          <w:szCs w:val="24"/>
          <w:lang w:val="ro-RO"/>
        </w:rPr>
        <w:t xml:space="preserve">ul </w:t>
      </w:r>
      <w:r w:rsidR="00BB72CC" w:rsidRPr="00390F6D">
        <w:rPr>
          <w:rFonts w:ascii="Times New Roman" w:eastAsia="Times New Roman" w:hAnsi="Times New Roman" w:cs="Times New Roman"/>
          <w:sz w:val="24"/>
          <w:szCs w:val="24"/>
        </w:rPr>
        <w:t>65</w:t>
      </w:r>
      <w:r w:rsidR="00BB72CC" w:rsidRPr="00390F6D">
        <w:rPr>
          <w:rFonts w:ascii="Times New Roman" w:eastAsia="Times New Roman" w:hAnsi="Times New Roman" w:cs="Times New Roman"/>
          <w:sz w:val="24"/>
          <w:szCs w:val="24"/>
          <w:vertAlign w:val="superscript"/>
        </w:rPr>
        <w:t>1</w:t>
      </w:r>
      <w:r w:rsidR="00D20602">
        <w:rPr>
          <w:rFonts w:ascii="Times New Roman" w:eastAsia="Times New Roman" w:hAnsi="Times New Roman" w:cs="Times New Roman"/>
          <w:sz w:val="24"/>
          <w:szCs w:val="24"/>
        </w:rPr>
        <w:t>,</w:t>
      </w:r>
      <w:r w:rsidR="00BB72CC" w:rsidRPr="00390F6D">
        <w:rPr>
          <w:rFonts w:ascii="Times New Roman" w:hAnsi="Times New Roman" w:cs="Times New Roman"/>
          <w:sz w:val="24"/>
          <w:szCs w:val="24"/>
          <w:lang w:val="ro-RO"/>
        </w:rPr>
        <w:t xml:space="preserve"> cu </w:t>
      </w:r>
      <w:r w:rsidRPr="00390F6D">
        <w:rPr>
          <w:rFonts w:ascii="Times New Roman" w:hAnsi="Times New Roman" w:cs="Times New Roman"/>
          <w:sz w:val="24"/>
          <w:szCs w:val="24"/>
          <w:lang w:val="ro-RO"/>
        </w:rPr>
        <w:t>următorul cuprins:</w:t>
      </w:r>
      <w:r w:rsidR="00390F6D">
        <w:rPr>
          <w:rFonts w:ascii="Times New Roman" w:hAnsi="Times New Roman" w:cs="Times New Roman"/>
          <w:sz w:val="24"/>
          <w:szCs w:val="24"/>
          <w:lang w:val="ro-RO"/>
        </w:rPr>
        <w:t xml:space="preserve"> </w:t>
      </w:r>
      <w:r w:rsidRPr="00390F6D">
        <w:rPr>
          <w:rFonts w:ascii="Times New Roman" w:hAnsi="Times New Roman" w:cs="Times New Roman"/>
          <w:sz w:val="24"/>
          <w:szCs w:val="24"/>
          <w:lang w:val="ro-RO"/>
        </w:rPr>
        <w:t>„</w:t>
      </w:r>
      <w:bookmarkStart w:id="3" w:name="_Hlk189743315"/>
      <w:r w:rsidRPr="00390F6D">
        <w:rPr>
          <w:rFonts w:ascii="Times New Roman" w:eastAsia="Times New Roman" w:hAnsi="Times New Roman" w:cs="Times New Roman"/>
          <w:b/>
          <w:bCs/>
          <w:sz w:val="24"/>
          <w:szCs w:val="24"/>
        </w:rPr>
        <w:t>65</w:t>
      </w:r>
      <w:r w:rsidRPr="00390F6D">
        <w:rPr>
          <w:rFonts w:ascii="Times New Roman" w:eastAsia="Times New Roman" w:hAnsi="Times New Roman" w:cs="Times New Roman"/>
          <w:b/>
          <w:bCs/>
          <w:sz w:val="24"/>
          <w:szCs w:val="24"/>
          <w:vertAlign w:val="superscript"/>
        </w:rPr>
        <w:t>1</w:t>
      </w:r>
      <w:r w:rsidRPr="00390F6D">
        <w:rPr>
          <w:rFonts w:ascii="Times New Roman" w:eastAsia="Times New Roman" w:hAnsi="Times New Roman" w:cs="Times New Roman"/>
          <w:b/>
          <w:bCs/>
          <w:sz w:val="24"/>
          <w:szCs w:val="24"/>
        </w:rPr>
        <w:t xml:space="preserve">. </w:t>
      </w:r>
      <w:r w:rsidRPr="00390F6D">
        <w:rPr>
          <w:rFonts w:ascii="Times New Roman" w:eastAsia="Times New Roman" w:hAnsi="Times New Roman" w:cs="Times New Roman"/>
          <w:sz w:val="24"/>
          <w:szCs w:val="24"/>
        </w:rPr>
        <w:t>În cazul realegerii sau numirii persoanelor cu funcții de conducere, care au fost anterior aprobate de BNM în condițiile prezentului Regulament,</w:t>
      </w:r>
      <w:r w:rsidR="00A121ED" w:rsidRPr="00A121ED">
        <w:rPr>
          <w:rFonts w:ascii="Times New Roman" w:eastAsia="Times New Roman" w:hAnsi="Times New Roman" w:cs="Times New Roman"/>
          <w:sz w:val="24"/>
          <w:szCs w:val="24"/>
        </w:rPr>
        <w:t xml:space="preserve"> </w:t>
      </w:r>
      <w:r w:rsidR="00A121ED" w:rsidRPr="00390F6D">
        <w:rPr>
          <w:rFonts w:ascii="Times New Roman" w:eastAsia="Times New Roman" w:hAnsi="Times New Roman" w:cs="Times New Roman"/>
          <w:sz w:val="24"/>
          <w:szCs w:val="24"/>
        </w:rPr>
        <w:t>pentru un</w:t>
      </w:r>
      <w:r w:rsidR="0083395E">
        <w:rPr>
          <w:rFonts w:ascii="Times New Roman" w:eastAsia="Times New Roman" w:hAnsi="Times New Roman" w:cs="Times New Roman"/>
          <w:sz w:val="24"/>
          <w:szCs w:val="24"/>
        </w:rPr>
        <w:t xml:space="preserve"> termen</w:t>
      </w:r>
      <w:r w:rsidR="00A121ED" w:rsidRPr="00390F6D">
        <w:rPr>
          <w:rFonts w:ascii="Times New Roman" w:eastAsia="Times New Roman" w:hAnsi="Times New Roman" w:cs="Times New Roman"/>
          <w:sz w:val="24"/>
          <w:szCs w:val="24"/>
        </w:rPr>
        <w:t xml:space="preserve"> nou</w:t>
      </w:r>
      <w:r w:rsidR="00A121ED">
        <w:rPr>
          <w:rFonts w:ascii="Times New Roman" w:eastAsia="Times New Roman" w:hAnsi="Times New Roman" w:cs="Times New Roman"/>
          <w:sz w:val="24"/>
          <w:szCs w:val="24"/>
        </w:rPr>
        <w:t>,</w:t>
      </w:r>
      <w:r w:rsidRPr="00390F6D">
        <w:rPr>
          <w:rFonts w:ascii="Times New Roman" w:eastAsia="Times New Roman" w:hAnsi="Times New Roman" w:cs="Times New Roman"/>
          <w:sz w:val="24"/>
          <w:szCs w:val="24"/>
        </w:rPr>
        <w:t xml:space="preserve"> la cererea de aprobare în funcția de conducere </w:t>
      </w:r>
      <w:r w:rsidR="0083395E">
        <w:rPr>
          <w:rFonts w:ascii="Times New Roman" w:eastAsia="Times New Roman" w:hAnsi="Times New Roman" w:cs="Times New Roman"/>
          <w:sz w:val="24"/>
          <w:szCs w:val="24"/>
        </w:rPr>
        <w:t xml:space="preserve">pentru un termen nou </w:t>
      </w:r>
      <w:r w:rsidRPr="00390F6D">
        <w:rPr>
          <w:rFonts w:ascii="Times New Roman" w:eastAsia="Times New Roman" w:hAnsi="Times New Roman" w:cs="Times New Roman"/>
          <w:sz w:val="24"/>
          <w:szCs w:val="24"/>
        </w:rPr>
        <w:t>se vor anexa documentele și informațiile prevăzute la p</w:t>
      </w:r>
      <w:r w:rsidR="009E0509">
        <w:rPr>
          <w:rFonts w:ascii="Times New Roman" w:eastAsia="Times New Roman" w:hAnsi="Times New Roman" w:cs="Times New Roman"/>
          <w:sz w:val="24"/>
          <w:szCs w:val="24"/>
        </w:rPr>
        <w:t>unctul</w:t>
      </w:r>
      <w:r w:rsidRPr="00390F6D">
        <w:rPr>
          <w:rFonts w:ascii="Times New Roman" w:eastAsia="Times New Roman" w:hAnsi="Times New Roman" w:cs="Times New Roman"/>
          <w:sz w:val="24"/>
          <w:szCs w:val="24"/>
        </w:rPr>
        <w:t xml:space="preserve"> 65 subp</w:t>
      </w:r>
      <w:r w:rsidR="004774FB" w:rsidRPr="00390F6D">
        <w:rPr>
          <w:rFonts w:ascii="Times New Roman" w:eastAsia="Times New Roman" w:hAnsi="Times New Roman" w:cs="Times New Roman"/>
          <w:sz w:val="24"/>
          <w:szCs w:val="24"/>
        </w:rPr>
        <w:t>unct</w:t>
      </w:r>
      <w:r w:rsidR="009E0509">
        <w:rPr>
          <w:rFonts w:ascii="Times New Roman" w:eastAsia="Times New Roman" w:hAnsi="Times New Roman" w:cs="Times New Roman"/>
          <w:sz w:val="24"/>
          <w:szCs w:val="24"/>
        </w:rPr>
        <w:t>ele</w:t>
      </w:r>
      <w:r w:rsidRPr="00390F6D">
        <w:rPr>
          <w:rFonts w:ascii="Times New Roman" w:eastAsia="Times New Roman" w:hAnsi="Times New Roman" w:cs="Times New Roman"/>
          <w:sz w:val="24"/>
          <w:szCs w:val="24"/>
        </w:rPr>
        <w:t xml:space="preserve"> 2), 4), 5), 6) și 10). Cererea va fi prezentată cu cel târziu 3 luni înainte de data expirării termenului curent al</w:t>
      </w:r>
      <w:r w:rsidR="00D63DE0">
        <w:rPr>
          <w:rFonts w:ascii="Times New Roman" w:eastAsia="Times New Roman" w:hAnsi="Times New Roman" w:cs="Times New Roman"/>
          <w:sz w:val="24"/>
          <w:szCs w:val="24"/>
        </w:rPr>
        <w:t xml:space="preserve"> mandatului</w:t>
      </w:r>
      <w:r w:rsidRPr="00390F6D">
        <w:rPr>
          <w:rFonts w:ascii="Times New Roman" w:eastAsia="Times New Roman" w:hAnsi="Times New Roman" w:cs="Times New Roman"/>
          <w:sz w:val="24"/>
          <w:szCs w:val="24"/>
        </w:rPr>
        <w:t xml:space="preserve"> membrului organului de conducere.</w:t>
      </w:r>
      <w:bookmarkEnd w:id="3"/>
      <w:r w:rsidRPr="00390F6D">
        <w:rPr>
          <w:rFonts w:ascii="Times New Roman" w:hAnsi="Times New Roman" w:cs="Times New Roman"/>
          <w:sz w:val="24"/>
          <w:szCs w:val="24"/>
          <w:lang w:val="ro-RO"/>
        </w:rPr>
        <w:t>”.</w:t>
      </w:r>
    </w:p>
    <w:p w14:paraId="7F6C67E2" w14:textId="125F8A5A" w:rsidR="00C543B2" w:rsidRPr="00C543B2" w:rsidRDefault="0045611C" w:rsidP="00F65F2A">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lang w:val="ro-RO"/>
        </w:rPr>
        <w:t xml:space="preserve">La punctul 66, </w:t>
      </w:r>
      <w:r w:rsidR="00BB72CC">
        <w:rPr>
          <w:rFonts w:ascii="Times New Roman" w:hAnsi="Times New Roman" w:cs="Times New Roman"/>
          <w:sz w:val="24"/>
          <w:szCs w:val="24"/>
          <w:lang w:val="ro-RO"/>
        </w:rPr>
        <w:t xml:space="preserve">cifrele </w:t>
      </w:r>
      <w:r w:rsidRPr="00C543B2">
        <w:rPr>
          <w:rFonts w:ascii="Times New Roman" w:hAnsi="Times New Roman" w:cs="Times New Roman"/>
          <w:sz w:val="24"/>
          <w:szCs w:val="24"/>
          <w:lang w:val="ro-RO"/>
        </w:rPr>
        <w:t>,,59</w:t>
      </w:r>
      <w:r w:rsidRPr="00390F6D">
        <w:rPr>
          <w:rFonts w:ascii="Times New Roman" w:hAnsi="Times New Roman" w:cs="Times New Roman"/>
          <w:sz w:val="24"/>
          <w:szCs w:val="24"/>
          <w:lang w:val="pt-BR"/>
        </w:rPr>
        <w:t xml:space="preserve">” </w:t>
      </w:r>
      <w:r w:rsidRPr="00C543B2">
        <w:rPr>
          <w:rFonts w:ascii="Times New Roman" w:hAnsi="Times New Roman" w:cs="Times New Roman"/>
          <w:sz w:val="24"/>
          <w:szCs w:val="24"/>
          <w:lang w:val="ro-RO"/>
        </w:rPr>
        <w:t>se substituie cu</w:t>
      </w:r>
      <w:r w:rsidR="00BB72CC">
        <w:rPr>
          <w:rFonts w:ascii="Times New Roman" w:hAnsi="Times New Roman" w:cs="Times New Roman"/>
          <w:sz w:val="24"/>
          <w:szCs w:val="24"/>
          <w:lang w:val="ro-RO"/>
        </w:rPr>
        <w:t xml:space="preserve"> cifrele </w:t>
      </w:r>
      <w:r w:rsidRPr="00C543B2">
        <w:rPr>
          <w:rFonts w:ascii="Times New Roman" w:hAnsi="Times New Roman" w:cs="Times New Roman"/>
          <w:sz w:val="24"/>
          <w:szCs w:val="24"/>
          <w:lang w:val="ro-RO"/>
        </w:rPr>
        <w:t>,,65</w:t>
      </w:r>
      <w:r w:rsidRPr="00390F6D">
        <w:rPr>
          <w:rFonts w:ascii="Times New Roman" w:hAnsi="Times New Roman" w:cs="Times New Roman"/>
          <w:sz w:val="24"/>
          <w:szCs w:val="24"/>
          <w:lang w:val="pt-BR"/>
        </w:rPr>
        <w:t>”</w:t>
      </w:r>
      <w:r w:rsidR="00C543B2" w:rsidRPr="00390F6D">
        <w:rPr>
          <w:rFonts w:ascii="Times New Roman" w:hAnsi="Times New Roman" w:cs="Times New Roman"/>
          <w:sz w:val="24"/>
          <w:szCs w:val="24"/>
          <w:lang w:val="pt-BR"/>
        </w:rPr>
        <w:t>.</w:t>
      </w:r>
    </w:p>
    <w:p w14:paraId="3A6A6A89" w14:textId="77777777" w:rsidR="00E83E02" w:rsidRPr="001F2B44" w:rsidRDefault="00E83E02" w:rsidP="00E83E02">
      <w:pPr>
        <w:pStyle w:val="ListParagraph"/>
        <w:numPr>
          <w:ilvl w:val="0"/>
          <w:numId w:val="1"/>
        </w:numPr>
        <w:jc w:val="both"/>
        <w:rPr>
          <w:rFonts w:ascii="Times New Roman" w:hAnsi="Times New Roman" w:cs="Times New Roman"/>
          <w:sz w:val="24"/>
          <w:szCs w:val="24"/>
          <w:lang w:val="ro-RO"/>
        </w:rPr>
      </w:pPr>
      <w:r w:rsidRPr="00C543B2">
        <w:rPr>
          <w:rFonts w:ascii="Times New Roman" w:hAnsi="Times New Roman" w:cs="Times New Roman"/>
          <w:sz w:val="24"/>
          <w:szCs w:val="24"/>
        </w:rPr>
        <w:t>La punctul 68</w:t>
      </w:r>
      <w:r>
        <w:rPr>
          <w:rFonts w:ascii="Times New Roman" w:hAnsi="Times New Roman" w:cs="Times New Roman"/>
          <w:sz w:val="24"/>
          <w:szCs w:val="24"/>
        </w:rPr>
        <w:t>:</w:t>
      </w:r>
    </w:p>
    <w:p w14:paraId="1F85D79F" w14:textId="02C29FD4" w:rsidR="00E83E02" w:rsidRPr="001F2B44" w:rsidRDefault="00E83E02" w:rsidP="00E83E02">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rPr>
        <w:t xml:space="preserve">a) </w:t>
      </w:r>
      <w:r w:rsidR="00665806">
        <w:rPr>
          <w:rFonts w:ascii="Times New Roman" w:hAnsi="Times New Roman" w:cs="Times New Roman"/>
          <w:sz w:val="24"/>
          <w:szCs w:val="24"/>
          <w:lang w:val="ro-RO"/>
        </w:rPr>
        <w:t xml:space="preserve">partea </w:t>
      </w:r>
      <w:r w:rsidR="00090DDB">
        <w:rPr>
          <w:rFonts w:ascii="Times New Roman" w:hAnsi="Times New Roman" w:cs="Times New Roman"/>
          <w:sz w:val="24"/>
          <w:szCs w:val="24"/>
          <w:lang w:val="ro-RO"/>
        </w:rPr>
        <w:t>dispozitivă</w:t>
      </w:r>
      <w:r w:rsidR="00090DDB" w:rsidRPr="00C543B2">
        <w:rPr>
          <w:rFonts w:ascii="Times New Roman" w:hAnsi="Times New Roman" w:cs="Times New Roman"/>
          <w:sz w:val="24"/>
          <w:szCs w:val="24"/>
          <w:lang w:val="ro-RO"/>
        </w:rPr>
        <w:t xml:space="preserve"> </w:t>
      </w:r>
      <w:r w:rsidRPr="00C543B2">
        <w:rPr>
          <w:rFonts w:ascii="Times New Roman" w:hAnsi="Times New Roman" w:cs="Times New Roman"/>
          <w:sz w:val="24"/>
          <w:szCs w:val="24"/>
          <w:lang w:val="ro-RO"/>
        </w:rPr>
        <w:t>se modifică după cum urmează:</w:t>
      </w:r>
      <w:r>
        <w:rPr>
          <w:rFonts w:ascii="Times New Roman" w:hAnsi="Times New Roman" w:cs="Times New Roman"/>
          <w:sz w:val="24"/>
          <w:szCs w:val="24"/>
          <w:lang w:val="ro-RO"/>
        </w:rPr>
        <w:t xml:space="preserve"> </w:t>
      </w:r>
      <w:r w:rsidRPr="001F2B44">
        <w:rPr>
          <w:rFonts w:ascii="Times New Roman" w:hAnsi="Times New Roman" w:cs="Times New Roman"/>
          <w:sz w:val="24"/>
          <w:szCs w:val="24"/>
        </w:rPr>
        <w:t>„</w:t>
      </w:r>
      <w:r w:rsidRPr="001F2B44">
        <w:rPr>
          <w:rFonts w:ascii="Times New Roman" w:eastAsia="Times New Roman" w:hAnsi="Times New Roman" w:cs="Times New Roman"/>
          <w:kern w:val="0"/>
          <w:sz w:val="24"/>
          <w:szCs w:val="24"/>
          <w:lang w:eastAsia="ro-MD"/>
          <w14:ligatures w14:val="none"/>
        </w:rPr>
        <w:t xml:space="preserve">Evaluarea </w:t>
      </w:r>
      <w:r w:rsidR="0038073E">
        <w:rPr>
          <w:rFonts w:ascii="Times New Roman" w:eastAsia="Times New Roman" w:hAnsi="Times New Roman" w:cs="Times New Roman"/>
          <w:kern w:val="0"/>
          <w:sz w:val="24"/>
          <w:szCs w:val="24"/>
          <w:lang w:eastAsia="ro-MD"/>
          <w14:ligatures w14:val="none"/>
        </w:rPr>
        <w:t>corespunderii cerințelor de adecvare a</w:t>
      </w:r>
      <w:r w:rsidR="0038073E" w:rsidRPr="001F2B44">
        <w:rPr>
          <w:rFonts w:ascii="Times New Roman" w:eastAsia="Times New Roman" w:hAnsi="Times New Roman" w:cs="Times New Roman"/>
          <w:kern w:val="0"/>
          <w:sz w:val="24"/>
          <w:szCs w:val="24"/>
          <w:lang w:eastAsia="ro-MD"/>
          <w14:ligatures w14:val="none"/>
        </w:rPr>
        <w:t xml:space="preserve"> </w:t>
      </w:r>
      <w:r w:rsidRPr="001F2B44">
        <w:rPr>
          <w:rFonts w:ascii="Times New Roman" w:eastAsia="Times New Roman" w:hAnsi="Times New Roman" w:cs="Times New Roman"/>
          <w:kern w:val="0"/>
          <w:sz w:val="24"/>
          <w:szCs w:val="24"/>
          <w:lang w:eastAsia="ro-MD"/>
          <w14:ligatures w14:val="none"/>
        </w:rPr>
        <w:t xml:space="preserve">persoanelor prevăzute la punctul 5 subpunctele 1), 3) și 4) poate fi realizată de către Banca </w:t>
      </w:r>
      <w:proofErr w:type="spellStart"/>
      <w:r w:rsidRPr="001F2B44">
        <w:rPr>
          <w:rFonts w:ascii="Times New Roman" w:eastAsia="Times New Roman" w:hAnsi="Times New Roman" w:cs="Times New Roman"/>
          <w:kern w:val="0"/>
          <w:sz w:val="24"/>
          <w:szCs w:val="24"/>
          <w:lang w:eastAsia="ro-MD"/>
          <w14:ligatures w14:val="none"/>
        </w:rPr>
        <w:t>Naţională</w:t>
      </w:r>
      <w:proofErr w:type="spellEnd"/>
      <w:r w:rsidRPr="001F2B44">
        <w:rPr>
          <w:rFonts w:ascii="Times New Roman" w:eastAsia="Times New Roman" w:hAnsi="Times New Roman" w:cs="Times New Roman"/>
          <w:kern w:val="0"/>
          <w:sz w:val="24"/>
          <w:szCs w:val="24"/>
          <w:lang w:eastAsia="ro-MD"/>
          <w14:ligatures w14:val="none"/>
        </w:rPr>
        <w:t xml:space="preserve"> a Moldovei, inclusiv prin organizarea unor interviuri cu aceste persoane. În cazul persoanelor prevăzute la punctul 5 subpunctul 1), interviurile sunt obligatorii</w:t>
      </w:r>
      <w:r w:rsidR="005B7614">
        <w:rPr>
          <w:rFonts w:ascii="Times New Roman" w:eastAsia="Times New Roman" w:hAnsi="Times New Roman" w:cs="Times New Roman"/>
          <w:kern w:val="0"/>
          <w:sz w:val="24"/>
          <w:szCs w:val="24"/>
          <w:lang w:eastAsia="ro-MD"/>
          <w14:ligatures w14:val="none"/>
        </w:rPr>
        <w:t xml:space="preserve"> </w:t>
      </w:r>
      <w:r w:rsidRPr="001F2B44">
        <w:rPr>
          <w:rFonts w:ascii="Times New Roman" w:eastAsia="Times New Roman" w:hAnsi="Times New Roman" w:cs="Times New Roman"/>
          <w:kern w:val="0"/>
          <w:sz w:val="24"/>
          <w:szCs w:val="24"/>
          <w:lang w:eastAsia="ro-MD"/>
          <w14:ligatures w14:val="none"/>
        </w:rPr>
        <w:t>cu excepția cazurilor în care, ca urmare a examinării documentelor și a informațiilor prezentate sau recepționate în cadrul evaluării cererii, se consideră că acestea conțin elemente care să conducă la concluzia că persoana înaintată nu este conformă cerințelor cadrului de reglementare. Interviurile se realizează în scopul:”</w:t>
      </w:r>
    </w:p>
    <w:p w14:paraId="6CADBE09" w14:textId="5B6064D6" w:rsidR="00E83E02" w:rsidRPr="001D1553" w:rsidRDefault="00E83E02" w:rsidP="00E83E02">
      <w:pPr>
        <w:pStyle w:val="ListParagraph"/>
        <w:ind w:left="360"/>
        <w:jc w:val="both"/>
        <w:rPr>
          <w:lang w:val="ro-RO"/>
        </w:rPr>
      </w:pPr>
      <w:r>
        <w:rPr>
          <w:rFonts w:ascii="Times New Roman" w:eastAsia="Times New Roman" w:hAnsi="Times New Roman" w:cs="Times New Roman"/>
          <w:kern w:val="0"/>
          <w:sz w:val="24"/>
          <w:szCs w:val="24"/>
          <w:lang w:eastAsia="ro-MD"/>
          <w14:ligatures w14:val="none"/>
        </w:rPr>
        <w:t xml:space="preserve">b) </w:t>
      </w:r>
      <w:r w:rsidR="009E0509">
        <w:rPr>
          <w:rFonts w:ascii="Times New Roman" w:eastAsia="Times New Roman" w:hAnsi="Times New Roman" w:cs="Times New Roman"/>
          <w:kern w:val="0"/>
          <w:sz w:val="24"/>
          <w:szCs w:val="24"/>
          <w:lang w:eastAsia="ro-MD"/>
          <w14:ligatures w14:val="none"/>
        </w:rPr>
        <w:t xml:space="preserve">la </w:t>
      </w:r>
      <w:r>
        <w:rPr>
          <w:rFonts w:ascii="Times New Roman" w:eastAsia="Times New Roman" w:hAnsi="Times New Roman" w:cs="Times New Roman"/>
          <w:kern w:val="0"/>
          <w:sz w:val="24"/>
          <w:szCs w:val="24"/>
          <w:lang w:eastAsia="ro-MD"/>
          <w14:ligatures w14:val="none"/>
        </w:rPr>
        <w:t>subpunctul 1) textul „</w:t>
      </w:r>
      <w:r w:rsidR="0038073E">
        <w:rPr>
          <w:rFonts w:ascii="Times New Roman" w:eastAsia="Times New Roman" w:hAnsi="Times New Roman" w:cs="Times New Roman"/>
          <w:kern w:val="0"/>
          <w:sz w:val="24"/>
          <w:szCs w:val="24"/>
          <w:lang w:eastAsia="ro-MD"/>
          <w14:ligatures w14:val="none"/>
        </w:rPr>
        <w:t xml:space="preserve">menționate la punctul 5 </w:t>
      </w:r>
      <w:r>
        <w:rPr>
          <w:rFonts w:ascii="Times New Roman" w:eastAsia="Times New Roman" w:hAnsi="Times New Roman" w:cs="Times New Roman"/>
          <w:kern w:val="0"/>
          <w:sz w:val="24"/>
          <w:szCs w:val="24"/>
          <w:lang w:eastAsia="ro-MD"/>
          <w14:ligatures w14:val="none"/>
        </w:rPr>
        <w:t>subpunctele 1) – 5)</w:t>
      </w:r>
      <w:r w:rsidR="00ED1D31">
        <w:rPr>
          <w:rFonts w:ascii="Times New Roman" w:eastAsia="Times New Roman" w:hAnsi="Times New Roman" w:cs="Times New Roman"/>
          <w:kern w:val="0"/>
          <w:sz w:val="24"/>
          <w:szCs w:val="24"/>
          <w:lang w:eastAsia="ro-MD"/>
          <w14:ligatures w14:val="none"/>
        </w:rPr>
        <w:t>,</w:t>
      </w:r>
      <w:r>
        <w:rPr>
          <w:rFonts w:ascii="Times New Roman" w:eastAsia="Times New Roman" w:hAnsi="Times New Roman" w:cs="Times New Roman"/>
          <w:kern w:val="0"/>
          <w:sz w:val="24"/>
          <w:szCs w:val="24"/>
          <w:lang w:eastAsia="ro-MD"/>
          <w14:ligatures w14:val="none"/>
        </w:rPr>
        <w:t xml:space="preserve">” se substituie cu </w:t>
      </w:r>
      <w:r w:rsidR="00ED1D31">
        <w:rPr>
          <w:rFonts w:ascii="Times New Roman" w:eastAsia="Times New Roman" w:hAnsi="Times New Roman" w:cs="Times New Roman"/>
          <w:kern w:val="0"/>
          <w:sz w:val="24"/>
          <w:szCs w:val="24"/>
          <w:lang w:eastAsia="ro-MD"/>
          <w14:ligatures w14:val="none"/>
        </w:rPr>
        <w:t xml:space="preserve">cuvântul </w:t>
      </w:r>
      <w:r>
        <w:rPr>
          <w:rFonts w:ascii="Times New Roman" w:eastAsia="Times New Roman" w:hAnsi="Times New Roman" w:cs="Times New Roman"/>
          <w:kern w:val="0"/>
          <w:sz w:val="24"/>
          <w:szCs w:val="24"/>
          <w:lang w:eastAsia="ro-MD"/>
          <w14:ligatures w14:val="none"/>
        </w:rPr>
        <w:t xml:space="preserve">„ </w:t>
      </w:r>
      <w:r w:rsidR="0038073E">
        <w:rPr>
          <w:rFonts w:ascii="Times New Roman" w:eastAsia="Times New Roman" w:hAnsi="Times New Roman" w:cs="Times New Roman"/>
          <w:kern w:val="0"/>
          <w:sz w:val="24"/>
          <w:szCs w:val="24"/>
          <w:lang w:eastAsia="ro-MD"/>
          <w14:ligatures w14:val="none"/>
        </w:rPr>
        <w:t>evaluate</w:t>
      </w:r>
      <w:r>
        <w:rPr>
          <w:rFonts w:ascii="Times New Roman" w:eastAsia="Times New Roman" w:hAnsi="Times New Roman" w:cs="Times New Roman"/>
          <w:kern w:val="0"/>
          <w:sz w:val="24"/>
          <w:szCs w:val="24"/>
          <w:lang w:eastAsia="ro-MD"/>
          <w14:ligatures w14:val="none"/>
        </w:rPr>
        <w:t xml:space="preserve">”, iar la </w:t>
      </w:r>
      <w:r w:rsidR="00D63DE0">
        <w:rPr>
          <w:rFonts w:ascii="Times New Roman" w:eastAsia="Times New Roman" w:hAnsi="Times New Roman" w:cs="Times New Roman"/>
          <w:kern w:val="0"/>
          <w:sz w:val="24"/>
          <w:szCs w:val="24"/>
          <w:lang w:eastAsia="ro-MD"/>
          <w14:ligatures w14:val="none"/>
        </w:rPr>
        <w:t>sfârșitul</w:t>
      </w:r>
      <w:r>
        <w:rPr>
          <w:rFonts w:ascii="Times New Roman" w:eastAsia="Times New Roman" w:hAnsi="Times New Roman" w:cs="Times New Roman"/>
          <w:kern w:val="0"/>
          <w:sz w:val="24"/>
          <w:szCs w:val="24"/>
          <w:lang w:eastAsia="ro-MD"/>
          <w14:ligatures w14:val="none"/>
        </w:rPr>
        <w:t xml:space="preserve"> propoziției se completează cu textul „și/sau”.</w:t>
      </w:r>
    </w:p>
    <w:p w14:paraId="2F9CEA17" w14:textId="12ABA6C1" w:rsidR="00E83E02" w:rsidRPr="00A74321" w:rsidRDefault="00E83E02" w:rsidP="00E83E02">
      <w:pPr>
        <w:pStyle w:val="ListParagraph"/>
        <w:numPr>
          <w:ilvl w:val="0"/>
          <w:numId w:val="1"/>
        </w:numPr>
        <w:jc w:val="both"/>
        <w:rPr>
          <w:rFonts w:ascii="Times New Roman" w:hAnsi="Times New Roman" w:cs="Times New Roman"/>
          <w:sz w:val="24"/>
          <w:szCs w:val="24"/>
        </w:rPr>
      </w:pPr>
      <w:r w:rsidRPr="00B366A3">
        <w:rPr>
          <w:rFonts w:ascii="Times New Roman" w:hAnsi="Times New Roman" w:cs="Times New Roman"/>
          <w:sz w:val="24"/>
          <w:szCs w:val="24"/>
        </w:rPr>
        <w:t>La punctul 76</w:t>
      </w:r>
      <w:r w:rsidRPr="00390F6D">
        <w:rPr>
          <w:rFonts w:ascii="Times New Roman" w:hAnsi="Times New Roman" w:cs="Times New Roman"/>
          <w:sz w:val="24"/>
          <w:szCs w:val="24"/>
          <w:lang w:val="pt-BR"/>
        </w:rPr>
        <w:t xml:space="preserve"> litera a) după </w:t>
      </w:r>
      <w:r w:rsidR="00FF64B4">
        <w:rPr>
          <w:rFonts w:ascii="Times New Roman" w:hAnsi="Times New Roman" w:cs="Times New Roman"/>
          <w:sz w:val="24"/>
          <w:szCs w:val="24"/>
          <w:lang w:val="pt-BR"/>
        </w:rPr>
        <w:t>textul</w:t>
      </w:r>
      <w:r w:rsidR="00FF64B4" w:rsidRPr="00390F6D">
        <w:rPr>
          <w:rFonts w:ascii="Times New Roman" w:hAnsi="Times New Roman" w:cs="Times New Roman"/>
          <w:sz w:val="24"/>
          <w:szCs w:val="24"/>
          <w:lang w:val="pt-BR"/>
        </w:rPr>
        <w:t xml:space="preserve"> </w:t>
      </w:r>
      <w:r w:rsidRPr="00390F6D">
        <w:rPr>
          <w:rFonts w:ascii="Times New Roman" w:hAnsi="Times New Roman" w:cs="Times New Roman"/>
          <w:sz w:val="24"/>
          <w:szCs w:val="24"/>
          <w:lang w:val="pt-BR"/>
        </w:rPr>
        <w:t>„aptitudinile persoanei</w:t>
      </w:r>
      <w:r>
        <w:rPr>
          <w:rFonts w:ascii="Times New Roman" w:hAnsi="Times New Roman" w:cs="Times New Roman"/>
          <w:sz w:val="24"/>
          <w:szCs w:val="24"/>
          <w:lang w:val="pt-BR"/>
        </w:rPr>
        <w:t>,</w:t>
      </w:r>
      <w:r w:rsidRPr="00390F6D">
        <w:rPr>
          <w:rFonts w:ascii="Times New Roman" w:hAnsi="Times New Roman" w:cs="Times New Roman"/>
          <w:sz w:val="24"/>
          <w:szCs w:val="24"/>
          <w:lang w:val="pt-BR"/>
        </w:rPr>
        <w:t xml:space="preserve">” se completează cu </w:t>
      </w:r>
      <w:r>
        <w:rPr>
          <w:rFonts w:ascii="Times New Roman" w:hAnsi="Times New Roman" w:cs="Times New Roman"/>
          <w:sz w:val="24"/>
          <w:szCs w:val="24"/>
          <w:lang w:val="pt-BR"/>
        </w:rPr>
        <w:t xml:space="preserve">textul </w:t>
      </w:r>
      <w:r w:rsidRPr="00390F6D">
        <w:rPr>
          <w:rFonts w:ascii="Times New Roman" w:hAnsi="Times New Roman" w:cs="Times New Roman"/>
          <w:sz w:val="24"/>
          <w:szCs w:val="24"/>
          <w:lang w:val="pt-BR"/>
        </w:rPr>
        <w:t>„</w:t>
      </w:r>
      <w:bookmarkStart w:id="4" w:name="_Hlk189743529"/>
      <w:r w:rsidRPr="00E043C6">
        <w:rPr>
          <w:rFonts w:ascii="Times New Roman" w:eastAsia="Times New Roman" w:hAnsi="Times New Roman" w:cs="Times New Roman"/>
          <w:kern w:val="0"/>
          <w:sz w:val="24"/>
          <w:szCs w:val="24"/>
          <w:lang w:eastAsia="ro-MD"/>
          <w14:ligatures w14:val="none"/>
        </w:rPr>
        <w:t>inclusiv ținând cont de rezultatele obținute în cadrul interviurilor realizate conform punctului 68,</w:t>
      </w:r>
      <w:bookmarkEnd w:id="4"/>
      <w:r>
        <w:rPr>
          <w:rFonts w:ascii="Times New Roman" w:eastAsia="Times New Roman" w:hAnsi="Times New Roman" w:cs="Times New Roman"/>
          <w:kern w:val="0"/>
          <w:sz w:val="24"/>
          <w:szCs w:val="24"/>
          <w:lang w:eastAsia="ro-MD"/>
          <w14:ligatures w14:val="none"/>
        </w:rPr>
        <w:t>”</w:t>
      </w:r>
      <w:r w:rsidR="009E0509">
        <w:rPr>
          <w:rFonts w:ascii="Times New Roman" w:eastAsia="Times New Roman" w:hAnsi="Times New Roman" w:cs="Times New Roman"/>
          <w:kern w:val="0"/>
          <w:sz w:val="24"/>
          <w:szCs w:val="24"/>
          <w:lang w:eastAsia="ro-MD"/>
          <w14:ligatures w14:val="none"/>
        </w:rPr>
        <w:t>.</w:t>
      </w:r>
    </w:p>
    <w:p w14:paraId="23FEF3FE" w14:textId="24130B86" w:rsidR="00E83E02" w:rsidRPr="00113FE7" w:rsidRDefault="00E83E02" w:rsidP="00E83E02">
      <w:pPr>
        <w:pStyle w:val="ListParagraph"/>
        <w:numPr>
          <w:ilvl w:val="0"/>
          <w:numId w:val="1"/>
        </w:numPr>
        <w:jc w:val="both"/>
        <w:rPr>
          <w:rFonts w:ascii="Times New Roman" w:hAnsi="Times New Roman" w:cs="Times New Roman"/>
          <w:sz w:val="24"/>
          <w:szCs w:val="24"/>
          <w:lang w:val="ro-RO"/>
        </w:rPr>
      </w:pPr>
      <w:r w:rsidRPr="001B5CA1">
        <w:rPr>
          <w:rFonts w:ascii="Times New Roman" w:hAnsi="Times New Roman" w:cs="Times New Roman"/>
          <w:sz w:val="24"/>
          <w:szCs w:val="24"/>
        </w:rPr>
        <w:t>Anexa nr. 1 se modifică după cum urmează:</w:t>
      </w:r>
    </w:p>
    <w:p w14:paraId="2617D024" w14:textId="4E5AC933" w:rsidR="006B3245" w:rsidRPr="00ED1D31" w:rsidRDefault="001B5CA1" w:rsidP="00D5669D">
      <w:pPr>
        <w:spacing w:after="0" w:line="240" w:lineRule="auto"/>
        <w:jc w:val="both"/>
        <w:rPr>
          <w:rFonts w:ascii="Times New Roman" w:hAnsi="Times New Roman" w:cs="Times New Roman"/>
          <w:sz w:val="24"/>
          <w:szCs w:val="24"/>
        </w:rPr>
      </w:pPr>
      <w:r w:rsidRPr="00ED1D31">
        <w:rPr>
          <w:rFonts w:ascii="Times New Roman" w:hAnsi="Times New Roman" w:cs="Times New Roman"/>
          <w:sz w:val="24"/>
          <w:szCs w:val="24"/>
        </w:rPr>
        <w:t>a) La secțiunea 3</w:t>
      </w:r>
      <w:r w:rsidR="006B3245" w:rsidRPr="00ED1D31">
        <w:rPr>
          <w:rFonts w:ascii="Times New Roman" w:hAnsi="Times New Roman" w:cs="Times New Roman"/>
          <w:sz w:val="24"/>
          <w:szCs w:val="24"/>
        </w:rPr>
        <w:t>:</w:t>
      </w:r>
    </w:p>
    <w:p w14:paraId="5D7B5B5E" w14:textId="2D8089D6" w:rsidR="00BD318B" w:rsidRPr="00ED1D31" w:rsidRDefault="00D5669D" w:rsidP="00D5669D">
      <w:pPr>
        <w:spacing w:after="0" w:line="240" w:lineRule="auto"/>
        <w:jc w:val="both"/>
        <w:rPr>
          <w:rFonts w:ascii="Times New Roman" w:eastAsia="Times New Roman" w:hAnsi="Times New Roman" w:cs="Times New Roman"/>
          <w:kern w:val="0"/>
          <w:sz w:val="24"/>
          <w:szCs w:val="24"/>
          <w:lang w:eastAsia="ro-MD"/>
          <w14:ligatures w14:val="none"/>
        </w:rPr>
      </w:pPr>
      <w:r w:rsidRPr="00ED1D31">
        <w:rPr>
          <w:rFonts w:ascii="Times New Roman" w:hAnsi="Times New Roman" w:cs="Times New Roman"/>
          <w:sz w:val="24"/>
          <w:szCs w:val="24"/>
        </w:rPr>
        <w:t>Denumirea</w:t>
      </w:r>
      <w:r w:rsidR="00BD318B" w:rsidRPr="00ED1D31">
        <w:rPr>
          <w:rFonts w:ascii="Times New Roman" w:hAnsi="Times New Roman" w:cs="Times New Roman"/>
          <w:sz w:val="24"/>
          <w:szCs w:val="24"/>
        </w:rPr>
        <w:t xml:space="preserve"> compartimentul</w:t>
      </w:r>
      <w:r w:rsidRPr="00ED1D31">
        <w:rPr>
          <w:rFonts w:ascii="Times New Roman" w:hAnsi="Times New Roman" w:cs="Times New Roman"/>
          <w:sz w:val="24"/>
          <w:szCs w:val="24"/>
        </w:rPr>
        <w:t>ui</w:t>
      </w:r>
      <w:r w:rsidR="00BD318B" w:rsidRPr="00ED1D31">
        <w:rPr>
          <w:rFonts w:ascii="Times New Roman" w:hAnsi="Times New Roman" w:cs="Times New Roman"/>
          <w:sz w:val="24"/>
          <w:szCs w:val="24"/>
        </w:rPr>
        <w:t xml:space="preserve"> 3.1 va avea următoarea redacție „</w:t>
      </w:r>
      <w:r w:rsidR="002F0233" w:rsidRPr="00ED1D31">
        <w:rPr>
          <w:rFonts w:ascii="Times New Roman" w:eastAsia="Times New Roman" w:hAnsi="Times New Roman" w:cs="Times New Roman"/>
          <w:b/>
          <w:bCs/>
          <w:kern w:val="0"/>
          <w:sz w:val="24"/>
          <w:szCs w:val="24"/>
          <w:lang w:eastAsia="ro-MD"/>
          <w14:ligatures w14:val="none"/>
        </w:rPr>
        <w:t>Reputația</w:t>
      </w:r>
      <w:r w:rsidR="00BD318B" w:rsidRPr="00ED1D31">
        <w:rPr>
          <w:rFonts w:ascii="Times New Roman" w:eastAsia="Times New Roman" w:hAnsi="Times New Roman" w:cs="Times New Roman"/>
          <w:b/>
          <w:bCs/>
          <w:kern w:val="0"/>
          <w:sz w:val="24"/>
          <w:szCs w:val="24"/>
          <w:lang w:eastAsia="ro-MD"/>
          <w14:ligatures w14:val="none"/>
        </w:rPr>
        <w:t xml:space="preserve"> 3.1 Antecedente penale sau contravenționale</w:t>
      </w:r>
      <w:r w:rsidRPr="00ED1D31">
        <w:rPr>
          <w:rFonts w:ascii="Times New Roman" w:eastAsia="Times New Roman" w:hAnsi="Times New Roman" w:cs="Times New Roman"/>
          <w:kern w:val="0"/>
          <w:sz w:val="24"/>
          <w:szCs w:val="24"/>
          <w:lang w:eastAsia="ro-MD"/>
          <w14:ligatures w14:val="none"/>
        </w:rPr>
        <w:t>”;</w:t>
      </w:r>
    </w:p>
    <w:p w14:paraId="710737F5" w14:textId="7460F870" w:rsidR="00FF64B4" w:rsidRPr="00ED1D31" w:rsidRDefault="00D5669D" w:rsidP="00ED1D31">
      <w:pPr>
        <w:spacing w:after="0" w:line="240" w:lineRule="auto"/>
        <w:jc w:val="both"/>
        <w:rPr>
          <w:rFonts w:ascii="Times New Roman" w:eastAsia="Times New Roman" w:hAnsi="Times New Roman" w:cs="Times New Roman"/>
          <w:b/>
          <w:bCs/>
          <w:kern w:val="0"/>
          <w:sz w:val="24"/>
          <w:szCs w:val="24"/>
          <w:lang w:eastAsia="ro-MD"/>
          <w14:ligatures w14:val="none"/>
        </w:rPr>
      </w:pPr>
      <w:r w:rsidRPr="00ED1D31">
        <w:rPr>
          <w:rFonts w:ascii="Times New Roman" w:eastAsia="Times New Roman" w:hAnsi="Times New Roman" w:cs="Times New Roman"/>
          <w:kern w:val="0"/>
          <w:sz w:val="24"/>
          <w:szCs w:val="24"/>
          <w:lang w:eastAsia="ro-MD"/>
          <w14:ligatures w14:val="none"/>
        </w:rPr>
        <w:t xml:space="preserve">Primul </w:t>
      </w:r>
      <w:r w:rsidR="00D63DE0">
        <w:rPr>
          <w:rFonts w:ascii="Times New Roman" w:eastAsia="Times New Roman" w:hAnsi="Times New Roman" w:cs="Times New Roman"/>
          <w:kern w:val="0"/>
          <w:sz w:val="24"/>
          <w:szCs w:val="24"/>
          <w:lang w:eastAsia="ro-MD"/>
          <w14:ligatures w14:val="none"/>
        </w:rPr>
        <w:t>alineat</w:t>
      </w:r>
      <w:r w:rsidR="00D63DE0" w:rsidRPr="00ED1D31">
        <w:rPr>
          <w:rFonts w:ascii="Times New Roman" w:eastAsia="Times New Roman" w:hAnsi="Times New Roman" w:cs="Times New Roman"/>
          <w:kern w:val="0"/>
          <w:sz w:val="24"/>
          <w:szCs w:val="24"/>
          <w:lang w:eastAsia="ro-MD"/>
          <w14:ligatures w14:val="none"/>
        </w:rPr>
        <w:t xml:space="preserve"> </w:t>
      </w:r>
      <w:r w:rsidRPr="00ED1D31">
        <w:rPr>
          <w:rFonts w:ascii="Times New Roman" w:eastAsia="Times New Roman" w:hAnsi="Times New Roman" w:cs="Times New Roman"/>
          <w:kern w:val="0"/>
          <w:sz w:val="24"/>
          <w:szCs w:val="24"/>
          <w:lang w:eastAsia="ro-MD"/>
          <w14:ligatures w14:val="none"/>
        </w:rPr>
        <w:t>va avea următorul cuprins:</w:t>
      </w:r>
      <w:r w:rsidRPr="00ED1D31">
        <w:rPr>
          <w:rFonts w:ascii="Times New Roman" w:eastAsia="Times New Roman" w:hAnsi="Times New Roman" w:cs="Times New Roman"/>
          <w:b/>
          <w:bCs/>
          <w:kern w:val="0"/>
          <w:sz w:val="24"/>
          <w:szCs w:val="24"/>
          <w:lang w:eastAsia="ro-MD"/>
          <w14:ligatures w14:val="none"/>
        </w:rPr>
        <w:t xml:space="preserve"> „</w:t>
      </w:r>
      <w:r w:rsidR="00FF64B4" w:rsidRPr="00ED1D31">
        <w:rPr>
          <w:rFonts w:ascii="Times New Roman" w:eastAsia="Times New Roman" w:hAnsi="Times New Roman" w:cs="Times New Roman"/>
          <w:b/>
          <w:bCs/>
          <w:kern w:val="0"/>
          <w:sz w:val="24"/>
          <w:szCs w:val="24"/>
          <w:lang w:eastAsia="ro-MD"/>
          <w14:ligatures w14:val="none"/>
        </w:rPr>
        <w:t>În perioada ultim</w:t>
      </w:r>
      <w:r w:rsidR="00665806" w:rsidRPr="00ED1D31">
        <w:rPr>
          <w:rFonts w:ascii="Times New Roman" w:eastAsia="Times New Roman" w:hAnsi="Times New Roman" w:cs="Times New Roman"/>
          <w:b/>
          <w:bCs/>
          <w:kern w:val="0"/>
          <w:sz w:val="24"/>
          <w:szCs w:val="24"/>
          <w:lang w:eastAsia="ro-MD"/>
          <w14:ligatures w14:val="none"/>
        </w:rPr>
        <w:t>i</w:t>
      </w:r>
      <w:r w:rsidR="00FF64B4" w:rsidRPr="00ED1D31">
        <w:rPr>
          <w:rFonts w:ascii="Times New Roman" w:eastAsia="Times New Roman" w:hAnsi="Times New Roman" w:cs="Times New Roman"/>
          <w:b/>
          <w:bCs/>
          <w:kern w:val="0"/>
          <w:sz w:val="24"/>
          <w:szCs w:val="24"/>
          <w:lang w:eastAsia="ro-MD"/>
          <w14:ligatures w14:val="none"/>
        </w:rPr>
        <w:t>lor 10 ani, ați purtat răspundere penală sau ați fost subiectul unui proces penal ori aveți, calitatea de contravenient în cadrul unui proces contravențional sau sunteți subiectul unui proces penal? ”</w:t>
      </w:r>
    </w:p>
    <w:p w14:paraId="1D06F2B6" w14:textId="1194F16B" w:rsidR="001B5CA1" w:rsidRPr="00ED1D31" w:rsidRDefault="00476580" w:rsidP="003538BA">
      <w:pPr>
        <w:jc w:val="both"/>
        <w:rPr>
          <w:rFonts w:ascii="Times New Roman" w:hAnsi="Times New Roman" w:cs="Times New Roman"/>
          <w:sz w:val="24"/>
          <w:szCs w:val="24"/>
          <w:lang w:val="ro-RO"/>
        </w:rPr>
      </w:pPr>
      <w:r w:rsidRPr="00ED1D31">
        <w:rPr>
          <w:rFonts w:ascii="Times New Roman" w:hAnsi="Times New Roman" w:cs="Times New Roman"/>
          <w:sz w:val="24"/>
          <w:szCs w:val="24"/>
          <w:lang w:val="ro-RO"/>
        </w:rPr>
        <w:t>S</w:t>
      </w:r>
      <w:r w:rsidR="001B5CA1" w:rsidRPr="00ED1D31">
        <w:rPr>
          <w:rFonts w:ascii="Times New Roman" w:hAnsi="Times New Roman" w:cs="Times New Roman"/>
          <w:sz w:val="24"/>
          <w:szCs w:val="24"/>
          <w:lang w:val="ro-RO"/>
        </w:rPr>
        <w:t xml:space="preserve">e completează cu </w:t>
      </w:r>
      <w:r w:rsidRPr="00ED1D31">
        <w:rPr>
          <w:rFonts w:ascii="Times New Roman" w:hAnsi="Times New Roman" w:cs="Times New Roman"/>
          <w:sz w:val="24"/>
          <w:szCs w:val="24"/>
          <w:lang w:val="ro-RO"/>
        </w:rPr>
        <w:t>compartimentul 3.13 cu următorul cuprins</w:t>
      </w:r>
      <w:r w:rsidR="001B5CA1" w:rsidRPr="00ED1D31">
        <w:rPr>
          <w:rFonts w:ascii="Times New Roman" w:hAnsi="Times New Roman" w:cs="Times New Roman"/>
          <w:sz w:val="24"/>
          <w:szCs w:val="24"/>
          <w:lang w:val="ro-RO"/>
        </w:rPr>
        <w:t>:</w:t>
      </w:r>
    </w:p>
    <w:p w14:paraId="7D031AB2" w14:textId="00C211FE" w:rsidR="003538BA" w:rsidRDefault="001B5CA1" w:rsidP="003538BA">
      <w:pPr>
        <w:spacing w:after="0" w:line="240" w:lineRule="auto"/>
        <w:jc w:val="both"/>
        <w:rPr>
          <w:rFonts w:ascii="Times New Roman" w:eastAsia="Times New Roman" w:hAnsi="Times New Roman" w:cs="Times New Roman"/>
          <w:kern w:val="0"/>
          <w:sz w:val="24"/>
          <w:szCs w:val="24"/>
          <w:lang w:eastAsia="ro-MD"/>
          <w14:ligatures w14:val="none"/>
        </w:rPr>
      </w:pPr>
      <w:r w:rsidRPr="003538BA">
        <w:rPr>
          <w:rFonts w:ascii="Times New Roman" w:eastAsia="Times New Roman" w:hAnsi="Times New Roman" w:cs="Times New Roman"/>
          <w:kern w:val="0"/>
          <w:sz w:val="24"/>
          <w:szCs w:val="24"/>
          <w:lang w:val="ro-RO" w:eastAsia="ro-MD"/>
          <w14:ligatures w14:val="none"/>
        </w:rPr>
        <w:t>„</w:t>
      </w:r>
      <w:r w:rsidRPr="003538BA">
        <w:rPr>
          <w:rFonts w:ascii="Times New Roman" w:eastAsia="Times New Roman" w:hAnsi="Times New Roman" w:cs="Times New Roman"/>
          <w:b/>
          <w:bCs/>
          <w:kern w:val="0"/>
          <w:sz w:val="24"/>
          <w:szCs w:val="24"/>
          <w:lang w:eastAsia="ro-MD"/>
          <w14:ligatures w14:val="none"/>
        </w:rPr>
        <w:t>3.13</w:t>
      </w:r>
      <w:r w:rsidRPr="003538BA">
        <w:rPr>
          <w:rFonts w:ascii="Times New Roman" w:eastAsia="Times New Roman" w:hAnsi="Times New Roman" w:cs="Times New Roman"/>
          <w:kern w:val="0"/>
          <w:sz w:val="24"/>
          <w:szCs w:val="24"/>
          <w:lang w:eastAsia="ro-MD"/>
          <w14:ligatures w14:val="none"/>
        </w:rPr>
        <w:t xml:space="preserve"> Sunteți sau ați fost supus unei măsuri de ocrotire judiciară, conform art. 35 alin. (4) lit. c) din Legea nr. 92/2022, care v-ar putea afecta capacitatea de a ocupa funcții în cadrul consiliului societății sau al organului executiv?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274"/>
        <w:gridCol w:w="1613"/>
      </w:tblGrid>
      <w:tr w:rsidR="003538BA" w:rsidRPr="002F0EB1" w14:paraId="09F3C3FA" w14:textId="77777777" w:rsidTr="00FB44BB">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1499" w14:textId="77777777" w:rsidR="003538BA" w:rsidRPr="00614998" w:rsidRDefault="003538BA" w:rsidP="00FB44BB">
            <w:pPr>
              <w:spacing w:after="0" w:line="240" w:lineRule="auto"/>
              <w:jc w:val="center"/>
              <w:rPr>
                <w:rFonts w:ascii="Times New Roman" w:eastAsia="Times New Roman" w:hAnsi="Times New Roman" w:cs="Times New Roman"/>
                <w:kern w:val="0"/>
                <w:lang w:eastAsia="ro-MD"/>
                <w14:ligatures w14:val="none"/>
              </w:rPr>
            </w:pPr>
            <w:r w:rsidRPr="00614998">
              <w:rPr>
                <w:rFonts w:ascii="Times New Roman" w:eastAsia="Times New Roman" w:hAnsi="Times New Roman" w:cs="Times New Roman"/>
                <w:b/>
                <w:bCs/>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72E30" w14:textId="74484275" w:rsidR="003538BA" w:rsidRPr="002F0EB1" w:rsidRDefault="003538BA" w:rsidP="00FB44BB">
            <w:pPr>
              <w:spacing w:after="0" w:line="240" w:lineRule="auto"/>
              <w:jc w:val="center"/>
              <w:rPr>
                <w:rFonts w:ascii="Times New Roman" w:eastAsia="Times New Roman" w:hAnsi="Times New Roman" w:cs="Times New Roman"/>
                <w:kern w:val="0"/>
                <w:lang w:eastAsia="ro-MD"/>
                <w14:ligatures w14:val="none"/>
              </w:rPr>
            </w:pPr>
            <w:r w:rsidRPr="00614998">
              <w:rPr>
                <w:rFonts w:ascii="Times New Roman" w:eastAsia="Times New Roman" w:hAnsi="Times New Roman" w:cs="Times New Roman"/>
                <w:b/>
                <w:bCs/>
                <w:kern w:val="0"/>
                <w:lang w:eastAsia="ro-MD"/>
                <w14:ligatures w14:val="none"/>
              </w:rPr>
              <w:t>NU</w:t>
            </w:r>
            <w:r>
              <w:rPr>
                <w:rFonts w:ascii="Times New Roman" w:eastAsia="Times New Roman" w:hAnsi="Times New Roman" w:cs="Times New Roman"/>
                <w:b/>
                <w:bCs/>
                <w:kern w:val="0"/>
                <w:lang w:eastAsia="ro-MD"/>
                <w14:ligatures w14:val="none"/>
              </w:rPr>
              <w:t>”</w:t>
            </w:r>
          </w:p>
        </w:tc>
      </w:tr>
    </w:tbl>
    <w:p w14:paraId="58B7AFBD" w14:textId="7F04EACE" w:rsidR="001B5CA1" w:rsidRPr="003538BA" w:rsidRDefault="00F907E4" w:rsidP="003538BA">
      <w:pPr>
        <w:spacing w:after="0" w:line="240" w:lineRule="auto"/>
        <w:jc w:val="both"/>
        <w:rPr>
          <w:rFonts w:ascii="Times New Roman" w:eastAsia="Times New Roman" w:hAnsi="Times New Roman" w:cs="Times New Roman"/>
          <w:kern w:val="0"/>
          <w:sz w:val="24"/>
          <w:szCs w:val="24"/>
          <w:lang w:eastAsia="ro-MD"/>
          <w14:ligatures w14:val="none"/>
        </w:rPr>
      </w:pPr>
      <w:r w:rsidRPr="003538BA">
        <w:rPr>
          <w:rFonts w:ascii="Times New Roman" w:eastAsia="Times New Roman" w:hAnsi="Times New Roman" w:cs="Times New Roman"/>
          <w:kern w:val="0"/>
          <w:sz w:val="24"/>
          <w:szCs w:val="24"/>
          <w:lang w:eastAsia="ro-MD"/>
          <w14:ligatures w14:val="none"/>
        </w:rPr>
        <w:t>Dacă da, furnizați detalii suplimentare privind natura măsurii aplicate.</w:t>
      </w:r>
    </w:p>
    <w:p w14:paraId="7484F7E7" w14:textId="77777777" w:rsidR="00ED1D31" w:rsidRDefault="00ED1D31" w:rsidP="00DE5685">
      <w:pPr>
        <w:pStyle w:val="ListParagraph"/>
        <w:ind w:left="0"/>
        <w:jc w:val="both"/>
        <w:rPr>
          <w:rFonts w:ascii="Times New Roman" w:hAnsi="Times New Roman" w:cs="Times New Roman"/>
          <w:sz w:val="24"/>
          <w:szCs w:val="24"/>
          <w:lang w:val="ro-RO"/>
        </w:rPr>
      </w:pPr>
    </w:p>
    <w:p w14:paraId="12568143" w14:textId="4B9D81AF" w:rsidR="001B5CA1" w:rsidRDefault="00DE5685" w:rsidP="00DE5685">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b</w:t>
      </w:r>
      <w:r w:rsidR="001B5CA1" w:rsidRPr="001B5CA1">
        <w:rPr>
          <w:rFonts w:ascii="Times New Roman" w:hAnsi="Times New Roman" w:cs="Times New Roman"/>
          <w:sz w:val="24"/>
          <w:szCs w:val="24"/>
          <w:lang w:val="ro-RO"/>
        </w:rPr>
        <w:t xml:space="preserve">) La secțiunea 5, compartimentul 5.3 </w:t>
      </w:r>
      <w:r w:rsidR="00036986">
        <w:rPr>
          <w:rFonts w:ascii="Times New Roman" w:hAnsi="Times New Roman" w:cs="Times New Roman"/>
          <w:sz w:val="24"/>
          <w:szCs w:val="24"/>
          <w:lang w:val="ro-RO"/>
        </w:rPr>
        <w:t xml:space="preserve">„Relații de afiliere în cadrul asigurătorului” primul alineat </w:t>
      </w:r>
      <w:r w:rsidR="001B5CA1" w:rsidRPr="001B5CA1">
        <w:rPr>
          <w:rFonts w:ascii="Times New Roman" w:hAnsi="Times New Roman" w:cs="Times New Roman"/>
          <w:sz w:val="24"/>
          <w:szCs w:val="24"/>
          <w:lang w:val="ro-RO"/>
        </w:rPr>
        <w:t>va avea următorul cuprins:</w:t>
      </w:r>
      <w:r w:rsidR="003538BA">
        <w:rPr>
          <w:rFonts w:ascii="Times New Roman" w:hAnsi="Times New Roman" w:cs="Times New Roman"/>
          <w:sz w:val="24"/>
          <w:szCs w:val="24"/>
          <w:lang w:val="ro-RO"/>
        </w:rPr>
        <w:t xml:space="preserve"> </w:t>
      </w:r>
      <w:r w:rsidR="001B5CA1" w:rsidRPr="001B5CA1">
        <w:rPr>
          <w:rFonts w:ascii="Times New Roman" w:hAnsi="Times New Roman" w:cs="Times New Roman"/>
          <w:sz w:val="24"/>
          <w:szCs w:val="24"/>
          <w:lang w:val="ro-RO"/>
        </w:rPr>
        <w:t>„</w:t>
      </w:r>
      <w:r w:rsidR="001B5CA1" w:rsidRPr="001B5CA1">
        <w:rPr>
          <w:rFonts w:ascii="Times New Roman" w:hAnsi="Times New Roman" w:cs="Times New Roman"/>
          <w:sz w:val="24"/>
          <w:szCs w:val="24"/>
        </w:rPr>
        <w:t>Aveți rude de gradul I și II (părinți, copii, frați, surori, bunici, nepoți, unchi, mătuși) care sunt implicate în activități de conducere, administrare sau care dețin funcții-cheie în cadrul asigurătorului?</w:t>
      </w:r>
      <w:r w:rsidR="001B5CA1" w:rsidRPr="001B5CA1">
        <w:rPr>
          <w:rFonts w:ascii="Times New Roman" w:hAnsi="Times New Roman" w:cs="Times New Roman"/>
          <w:sz w:val="24"/>
          <w:szCs w:val="24"/>
          <w:lang w:val="ro-RO"/>
        </w:rPr>
        <w:t>”</w:t>
      </w:r>
    </w:p>
    <w:p w14:paraId="00916727" w14:textId="77777777" w:rsidR="00EA0420" w:rsidRDefault="00EA0420" w:rsidP="00EA0420">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c) După compartimentul 5.3, se completează cu un nou compartiment cu următorul cuprins:</w:t>
      </w:r>
    </w:p>
    <w:p w14:paraId="652EF5D1" w14:textId="34EC7199" w:rsidR="00EA0420" w:rsidRPr="00F82CA2" w:rsidRDefault="00D76DFE" w:rsidP="00EA0420">
      <w:pPr>
        <w:spacing w:after="0" w:line="240" w:lineRule="auto"/>
        <w:ind w:firstLine="567"/>
        <w:jc w:val="both"/>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val="ro-RO" w:eastAsia="ro-MD"/>
          <w14:ligatures w14:val="none"/>
        </w:rPr>
        <w:t>„</w:t>
      </w:r>
      <w:r w:rsidR="00EA0420" w:rsidRPr="00F82CA2">
        <w:rPr>
          <w:rFonts w:ascii="Times New Roman" w:eastAsia="Times New Roman" w:hAnsi="Times New Roman" w:cs="Times New Roman"/>
          <w:b/>
          <w:bCs/>
          <w:kern w:val="0"/>
          <w:lang w:eastAsia="ro-MD"/>
          <w14:ligatures w14:val="none"/>
        </w:rPr>
        <w:t>5.</w:t>
      </w:r>
      <w:r>
        <w:rPr>
          <w:rFonts w:ascii="Times New Roman" w:eastAsia="Times New Roman" w:hAnsi="Times New Roman" w:cs="Times New Roman"/>
          <w:b/>
          <w:bCs/>
          <w:kern w:val="0"/>
          <w:lang w:eastAsia="ro-MD"/>
          <w14:ligatures w14:val="none"/>
        </w:rPr>
        <w:t>3</w:t>
      </w:r>
      <w:r>
        <w:rPr>
          <w:rFonts w:ascii="Times New Roman" w:eastAsia="Times New Roman" w:hAnsi="Times New Roman" w:cs="Times New Roman"/>
          <w:b/>
          <w:bCs/>
          <w:kern w:val="0"/>
          <w:vertAlign w:val="superscript"/>
          <w:lang w:eastAsia="ro-MD"/>
          <w14:ligatures w14:val="none"/>
        </w:rPr>
        <w:t>1</w:t>
      </w:r>
      <w:r w:rsidR="00EA0420" w:rsidRPr="00F82CA2">
        <w:rPr>
          <w:rFonts w:ascii="Times New Roman" w:eastAsia="Times New Roman" w:hAnsi="Times New Roman" w:cs="Times New Roman"/>
          <w:b/>
          <w:bCs/>
          <w:kern w:val="0"/>
          <w:lang w:eastAsia="ro-MD"/>
          <w14:ligatures w14:val="none"/>
        </w:rPr>
        <w:t xml:space="preserve"> </w:t>
      </w:r>
      <w:proofErr w:type="spellStart"/>
      <w:r w:rsidR="00EA0420" w:rsidRPr="00F82CA2">
        <w:rPr>
          <w:rFonts w:ascii="Times New Roman" w:eastAsia="Times New Roman" w:hAnsi="Times New Roman" w:cs="Times New Roman"/>
          <w:b/>
          <w:bCs/>
          <w:kern w:val="0"/>
          <w:lang w:eastAsia="ro-MD"/>
          <w14:ligatures w14:val="none"/>
        </w:rPr>
        <w:t>Existenţa</w:t>
      </w:r>
      <w:proofErr w:type="spellEnd"/>
      <w:r w:rsidR="00EA0420" w:rsidRPr="00F82CA2">
        <w:rPr>
          <w:rFonts w:ascii="Times New Roman" w:eastAsia="Times New Roman" w:hAnsi="Times New Roman" w:cs="Times New Roman"/>
          <w:b/>
          <w:bCs/>
          <w:kern w:val="0"/>
          <w:lang w:eastAsia="ro-MD"/>
          <w14:ligatures w14:val="none"/>
        </w:rPr>
        <w:t xml:space="preserve"> sau </w:t>
      </w:r>
      <w:proofErr w:type="spellStart"/>
      <w:r w:rsidR="00EA0420" w:rsidRPr="00F82CA2">
        <w:rPr>
          <w:rFonts w:ascii="Times New Roman" w:eastAsia="Times New Roman" w:hAnsi="Times New Roman" w:cs="Times New Roman"/>
          <w:b/>
          <w:bCs/>
          <w:kern w:val="0"/>
          <w:lang w:eastAsia="ro-MD"/>
          <w14:ligatures w14:val="none"/>
        </w:rPr>
        <w:t>inexistenţa</w:t>
      </w:r>
      <w:proofErr w:type="spellEnd"/>
      <w:r w:rsidR="00EA0420" w:rsidRPr="00F82CA2">
        <w:rPr>
          <w:rFonts w:ascii="Times New Roman" w:eastAsia="Times New Roman" w:hAnsi="Times New Roman" w:cs="Times New Roman"/>
          <w:b/>
          <w:bCs/>
          <w:kern w:val="0"/>
          <w:lang w:eastAsia="ro-MD"/>
          <w14:ligatures w14:val="none"/>
        </w:rPr>
        <w:t xml:space="preserve"> </w:t>
      </w:r>
      <w:proofErr w:type="spellStart"/>
      <w:r w:rsidR="00EA0420" w:rsidRPr="00F82CA2">
        <w:rPr>
          <w:rFonts w:ascii="Times New Roman" w:eastAsia="Times New Roman" w:hAnsi="Times New Roman" w:cs="Times New Roman"/>
          <w:b/>
          <w:bCs/>
          <w:kern w:val="0"/>
          <w:lang w:eastAsia="ro-MD"/>
          <w14:ligatures w14:val="none"/>
        </w:rPr>
        <w:t>calităţii</w:t>
      </w:r>
      <w:proofErr w:type="spellEnd"/>
      <w:r w:rsidR="00EA0420" w:rsidRPr="00F82CA2">
        <w:rPr>
          <w:rFonts w:ascii="Times New Roman" w:eastAsia="Times New Roman" w:hAnsi="Times New Roman" w:cs="Times New Roman"/>
          <w:b/>
          <w:bCs/>
          <w:kern w:val="0"/>
          <w:lang w:eastAsia="ro-MD"/>
          <w14:ligatures w14:val="none"/>
        </w:rPr>
        <w:t xml:space="preserve"> de </w:t>
      </w:r>
      <w:proofErr w:type="spellStart"/>
      <w:r w:rsidR="00EA0420" w:rsidRPr="00F82CA2">
        <w:rPr>
          <w:rFonts w:ascii="Times New Roman" w:eastAsia="Times New Roman" w:hAnsi="Times New Roman" w:cs="Times New Roman"/>
          <w:b/>
          <w:bCs/>
          <w:kern w:val="0"/>
          <w:lang w:eastAsia="ro-MD"/>
          <w14:ligatures w14:val="none"/>
        </w:rPr>
        <w:t>acţionar</w:t>
      </w:r>
      <w:proofErr w:type="spellEnd"/>
      <w:r w:rsidR="00EA0420" w:rsidRPr="00F82CA2">
        <w:rPr>
          <w:rFonts w:ascii="Times New Roman" w:eastAsia="Times New Roman" w:hAnsi="Times New Roman" w:cs="Times New Roman"/>
          <w:b/>
          <w:bCs/>
          <w:kern w:val="0"/>
          <w:lang w:eastAsia="ro-MD"/>
          <w14:ligatures w14:val="none"/>
        </w:rPr>
        <w:t>, asociat al unui alt asigurător/</w:t>
      </w:r>
      <w:proofErr w:type="spellStart"/>
      <w:r w:rsidR="00EA0420" w:rsidRPr="00F82CA2">
        <w:rPr>
          <w:rFonts w:ascii="Times New Roman" w:eastAsia="Times New Roman" w:hAnsi="Times New Roman" w:cs="Times New Roman"/>
          <w:b/>
          <w:bCs/>
          <w:kern w:val="0"/>
          <w:lang w:eastAsia="ro-MD"/>
          <w14:ligatures w14:val="none"/>
        </w:rPr>
        <w:t>reasigurător</w:t>
      </w:r>
      <w:proofErr w:type="spellEnd"/>
      <w:r w:rsidR="00EA0420" w:rsidRPr="00F82CA2">
        <w:rPr>
          <w:rFonts w:ascii="Times New Roman" w:eastAsia="Times New Roman" w:hAnsi="Times New Roman" w:cs="Times New Roman"/>
          <w:b/>
          <w:bCs/>
          <w:kern w:val="0"/>
          <w:lang w:eastAsia="ro-MD"/>
          <w14:ligatures w14:val="none"/>
        </w:rPr>
        <w:t xml:space="preserve"> </w:t>
      </w:r>
      <w:proofErr w:type="spellStart"/>
      <w:r w:rsidR="00EA0420" w:rsidRPr="00F82CA2">
        <w:rPr>
          <w:rFonts w:ascii="Times New Roman" w:eastAsia="Times New Roman" w:hAnsi="Times New Roman" w:cs="Times New Roman"/>
          <w:b/>
          <w:bCs/>
          <w:kern w:val="0"/>
          <w:lang w:eastAsia="ro-MD"/>
          <w14:ligatures w14:val="none"/>
        </w:rPr>
        <w:t>şi</w:t>
      </w:r>
      <w:proofErr w:type="spellEnd"/>
      <w:r w:rsidR="00EA0420" w:rsidRPr="00F82CA2">
        <w:rPr>
          <w:rFonts w:ascii="Times New Roman" w:eastAsia="Times New Roman" w:hAnsi="Times New Roman" w:cs="Times New Roman"/>
          <w:b/>
          <w:bCs/>
          <w:kern w:val="0"/>
          <w:lang w:eastAsia="ro-MD"/>
          <w14:ligatures w14:val="none"/>
        </w:rPr>
        <w:t xml:space="preserve">/sau intermediar în asigurări </w:t>
      </w:r>
      <w:proofErr w:type="spellStart"/>
      <w:r w:rsidR="00EA0420" w:rsidRPr="00F82CA2">
        <w:rPr>
          <w:rFonts w:ascii="Times New Roman" w:eastAsia="Times New Roman" w:hAnsi="Times New Roman" w:cs="Times New Roman"/>
          <w:b/>
          <w:bCs/>
          <w:kern w:val="0"/>
          <w:lang w:eastAsia="ro-MD"/>
          <w14:ligatures w14:val="none"/>
        </w:rPr>
        <w:t>şi</w:t>
      </w:r>
      <w:proofErr w:type="spellEnd"/>
      <w:r w:rsidR="00EA0420" w:rsidRPr="00F82CA2">
        <w:rPr>
          <w:rFonts w:ascii="Times New Roman" w:eastAsia="Times New Roman" w:hAnsi="Times New Roman" w:cs="Times New Roman"/>
          <w:b/>
          <w:bCs/>
          <w:kern w:val="0"/>
          <w:lang w:eastAsia="ro-MD"/>
          <w14:ligatures w14:val="none"/>
        </w:rPr>
        <w:t>/sau în reasigurări</w:t>
      </w:r>
    </w:p>
    <w:p w14:paraId="55994B09" w14:textId="77777777" w:rsidR="00EA0420" w:rsidRPr="00F82CA2" w:rsidRDefault="00EA0420" w:rsidP="00EA0420">
      <w:pPr>
        <w:spacing w:after="0" w:line="240" w:lineRule="auto"/>
        <w:ind w:firstLine="567"/>
        <w:jc w:val="both"/>
        <w:rPr>
          <w:rFonts w:ascii="Times New Roman" w:eastAsia="Times New Roman" w:hAnsi="Times New Roman" w:cs="Times New Roman"/>
          <w:kern w:val="0"/>
          <w:lang w:eastAsia="ro-MD"/>
          <w14:ligatures w14:val="none"/>
        </w:rPr>
      </w:pPr>
      <w:proofErr w:type="spellStart"/>
      <w:r w:rsidRPr="00F82CA2">
        <w:rPr>
          <w:rFonts w:ascii="Times New Roman" w:eastAsia="Times New Roman" w:hAnsi="Times New Roman" w:cs="Times New Roman"/>
          <w:kern w:val="0"/>
          <w:lang w:eastAsia="ro-MD"/>
          <w14:ligatures w14:val="none"/>
        </w:rPr>
        <w:t>Deţineţi</w:t>
      </w:r>
      <w:proofErr w:type="spellEnd"/>
      <w:r w:rsidRPr="00F82CA2">
        <w:rPr>
          <w:rFonts w:ascii="Times New Roman" w:eastAsia="Times New Roman" w:hAnsi="Times New Roman" w:cs="Times New Roman"/>
          <w:kern w:val="0"/>
          <w:lang w:eastAsia="ro-MD"/>
          <w14:ligatures w14:val="none"/>
        </w:rPr>
        <w:t xml:space="preserve"> sau </w:t>
      </w:r>
      <w:proofErr w:type="spellStart"/>
      <w:r w:rsidRPr="00F82CA2">
        <w:rPr>
          <w:rFonts w:ascii="Times New Roman" w:eastAsia="Times New Roman" w:hAnsi="Times New Roman" w:cs="Times New Roman"/>
          <w:kern w:val="0"/>
          <w:lang w:eastAsia="ro-MD"/>
          <w14:ligatures w14:val="none"/>
        </w:rPr>
        <w:t>aţi</w:t>
      </w:r>
      <w:proofErr w:type="spellEnd"/>
      <w:r w:rsidRPr="00F82CA2">
        <w:rPr>
          <w:rFonts w:ascii="Times New Roman" w:eastAsia="Times New Roman" w:hAnsi="Times New Roman" w:cs="Times New Roman"/>
          <w:kern w:val="0"/>
          <w:lang w:eastAsia="ro-MD"/>
          <w14:ligatures w14:val="none"/>
        </w:rPr>
        <w:t xml:space="preserve"> </w:t>
      </w:r>
      <w:proofErr w:type="spellStart"/>
      <w:r w:rsidRPr="00F82CA2">
        <w:rPr>
          <w:rFonts w:ascii="Times New Roman" w:eastAsia="Times New Roman" w:hAnsi="Times New Roman" w:cs="Times New Roman"/>
          <w:kern w:val="0"/>
          <w:lang w:eastAsia="ro-MD"/>
          <w14:ligatures w14:val="none"/>
        </w:rPr>
        <w:t>deţinut</w:t>
      </w:r>
      <w:proofErr w:type="spellEnd"/>
      <w:r w:rsidRPr="00F82CA2">
        <w:rPr>
          <w:rFonts w:ascii="Times New Roman" w:eastAsia="Times New Roman" w:hAnsi="Times New Roman" w:cs="Times New Roman"/>
          <w:kern w:val="0"/>
          <w:lang w:eastAsia="ro-MD"/>
          <w14:ligatures w14:val="none"/>
        </w:rPr>
        <w:t xml:space="preserve">, în ultimii 10 ani, calitatea de </w:t>
      </w:r>
      <w:proofErr w:type="spellStart"/>
      <w:r w:rsidRPr="00F82CA2">
        <w:rPr>
          <w:rFonts w:ascii="Times New Roman" w:eastAsia="Times New Roman" w:hAnsi="Times New Roman" w:cs="Times New Roman"/>
          <w:kern w:val="0"/>
          <w:lang w:eastAsia="ro-MD"/>
          <w14:ligatures w14:val="none"/>
        </w:rPr>
        <w:t>acţionar</w:t>
      </w:r>
      <w:proofErr w:type="spellEnd"/>
      <w:r w:rsidRPr="00F82CA2">
        <w:rPr>
          <w:rFonts w:ascii="Times New Roman" w:eastAsia="Times New Roman" w:hAnsi="Times New Roman" w:cs="Times New Roman"/>
          <w:kern w:val="0"/>
          <w:lang w:eastAsia="ro-MD"/>
          <w14:ligatures w14:val="none"/>
        </w:rPr>
        <w:t>, asociat al unui alt asigurător/</w:t>
      </w:r>
      <w:proofErr w:type="spellStart"/>
      <w:r w:rsidRPr="00F82CA2">
        <w:rPr>
          <w:rFonts w:ascii="Times New Roman" w:eastAsia="Times New Roman" w:hAnsi="Times New Roman" w:cs="Times New Roman"/>
          <w:kern w:val="0"/>
          <w:lang w:eastAsia="ro-MD"/>
          <w14:ligatures w14:val="none"/>
        </w:rPr>
        <w:t>reasigurător</w:t>
      </w:r>
      <w:proofErr w:type="spellEnd"/>
      <w:r w:rsidRPr="00F82CA2">
        <w:rPr>
          <w:rFonts w:ascii="Times New Roman" w:eastAsia="Times New Roman" w:hAnsi="Times New Roman" w:cs="Times New Roman"/>
          <w:kern w:val="0"/>
          <w:lang w:eastAsia="ro-MD"/>
          <w14:ligatures w14:val="none"/>
        </w:rPr>
        <w:t xml:space="preserve"> </w:t>
      </w:r>
      <w:proofErr w:type="spellStart"/>
      <w:r w:rsidRPr="00F82CA2">
        <w:rPr>
          <w:rFonts w:ascii="Times New Roman" w:eastAsia="Times New Roman" w:hAnsi="Times New Roman" w:cs="Times New Roman"/>
          <w:kern w:val="0"/>
          <w:lang w:eastAsia="ro-MD"/>
          <w14:ligatures w14:val="none"/>
        </w:rPr>
        <w:t>şi</w:t>
      </w:r>
      <w:proofErr w:type="spellEnd"/>
      <w:r w:rsidRPr="00F82CA2">
        <w:rPr>
          <w:rFonts w:ascii="Times New Roman" w:eastAsia="Times New Roman" w:hAnsi="Times New Roman" w:cs="Times New Roman"/>
          <w:kern w:val="0"/>
          <w:lang w:eastAsia="ro-MD"/>
          <w14:ligatures w14:val="none"/>
        </w:rPr>
        <w:t xml:space="preserve">/sau intermediar în asigurări </w:t>
      </w:r>
      <w:proofErr w:type="spellStart"/>
      <w:r w:rsidRPr="00F82CA2">
        <w:rPr>
          <w:rFonts w:ascii="Times New Roman" w:eastAsia="Times New Roman" w:hAnsi="Times New Roman" w:cs="Times New Roman"/>
          <w:kern w:val="0"/>
          <w:lang w:eastAsia="ro-MD"/>
          <w14:ligatures w14:val="none"/>
        </w:rPr>
        <w:t>şi</w:t>
      </w:r>
      <w:proofErr w:type="spellEnd"/>
      <w:r w:rsidRPr="00F82CA2">
        <w:rPr>
          <w:rFonts w:ascii="Times New Roman" w:eastAsia="Times New Roman" w:hAnsi="Times New Roman" w:cs="Times New Roman"/>
          <w:kern w:val="0"/>
          <w:lang w:eastAsia="ro-MD"/>
          <w14:ligatures w14:val="none"/>
        </w:rPr>
        <w:t>/sau în reasigurări?</w:t>
      </w:r>
    </w:p>
    <w:p w14:paraId="74E08417" w14:textId="77777777" w:rsidR="00EA0420" w:rsidRPr="00F82CA2" w:rsidRDefault="00EA0420" w:rsidP="00EA0420">
      <w:pPr>
        <w:spacing w:after="0" w:line="240" w:lineRule="auto"/>
        <w:ind w:firstLine="567"/>
        <w:jc w:val="both"/>
        <w:rPr>
          <w:rFonts w:ascii="Times New Roman" w:eastAsia="Times New Roman" w:hAnsi="Times New Roman" w:cs="Times New Roman"/>
          <w:kern w:val="0"/>
          <w:lang w:eastAsia="ro-MD"/>
          <w14:ligatures w14:val="none"/>
        </w:rPr>
      </w:pP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443"/>
        <w:gridCol w:w="1444"/>
      </w:tblGrid>
      <w:tr w:rsidR="00EA0420" w:rsidRPr="00F82CA2" w14:paraId="6C5A468D" w14:textId="77777777" w:rsidTr="00DC5761">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84ECE" w14:textId="77777777" w:rsidR="00EA0420" w:rsidRPr="00F82CA2" w:rsidRDefault="00EA0420" w:rsidP="00DC5761">
            <w:pPr>
              <w:spacing w:after="0" w:line="240" w:lineRule="auto"/>
              <w:jc w:val="center"/>
              <w:rPr>
                <w:rFonts w:ascii="Times New Roman" w:eastAsia="Times New Roman" w:hAnsi="Times New Roman" w:cs="Times New Roman"/>
                <w:kern w:val="0"/>
                <w:lang w:eastAsia="ro-MD"/>
                <w14:ligatures w14:val="none"/>
              </w:rPr>
            </w:pPr>
            <w:r w:rsidRPr="00F82CA2">
              <w:rPr>
                <w:rFonts w:ascii="Times New Roman" w:eastAsia="Times New Roman" w:hAnsi="Times New Roman" w:cs="Times New Roman"/>
                <w:b/>
                <w:bCs/>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16C4" w14:textId="77777777" w:rsidR="00EA0420" w:rsidRPr="00F82CA2" w:rsidRDefault="00EA0420" w:rsidP="00DC5761">
            <w:pPr>
              <w:spacing w:after="0" w:line="240" w:lineRule="auto"/>
              <w:jc w:val="center"/>
              <w:rPr>
                <w:rFonts w:ascii="Times New Roman" w:eastAsia="Times New Roman" w:hAnsi="Times New Roman" w:cs="Times New Roman"/>
                <w:kern w:val="0"/>
                <w:lang w:eastAsia="ro-MD"/>
                <w14:ligatures w14:val="none"/>
              </w:rPr>
            </w:pPr>
            <w:r w:rsidRPr="00F82CA2">
              <w:rPr>
                <w:rFonts w:ascii="Times New Roman" w:eastAsia="Times New Roman" w:hAnsi="Times New Roman" w:cs="Times New Roman"/>
                <w:b/>
                <w:bCs/>
                <w:kern w:val="0"/>
                <w:lang w:eastAsia="ro-MD"/>
                <w14:ligatures w14:val="none"/>
              </w:rPr>
              <w:t>NU</w:t>
            </w:r>
          </w:p>
        </w:tc>
      </w:tr>
    </w:tbl>
    <w:p w14:paraId="5E5177E5" w14:textId="77777777" w:rsidR="00EA0420" w:rsidRPr="00F82CA2" w:rsidRDefault="00EA0420" w:rsidP="00EA0420">
      <w:pPr>
        <w:spacing w:after="0" w:line="240" w:lineRule="auto"/>
        <w:ind w:firstLine="567"/>
        <w:jc w:val="both"/>
        <w:rPr>
          <w:rFonts w:ascii="Times New Roman" w:eastAsia="Times New Roman" w:hAnsi="Times New Roman" w:cs="Times New Roman"/>
          <w:b/>
          <w:bCs/>
          <w:kern w:val="0"/>
          <w:lang w:eastAsia="ro-MD"/>
          <w14:ligatures w14:val="none"/>
        </w:rPr>
      </w:pPr>
    </w:p>
    <w:p w14:paraId="767182F3" w14:textId="77777777" w:rsidR="00EA0420" w:rsidRPr="00F82CA2" w:rsidRDefault="00EA0420" w:rsidP="00EA0420">
      <w:pPr>
        <w:spacing w:after="0" w:line="240" w:lineRule="auto"/>
        <w:ind w:firstLine="567"/>
        <w:jc w:val="both"/>
        <w:rPr>
          <w:rFonts w:ascii="Times New Roman" w:eastAsia="Times New Roman" w:hAnsi="Times New Roman" w:cs="Times New Roman"/>
          <w:kern w:val="0"/>
          <w:lang w:eastAsia="ro-MD"/>
          <w14:ligatures w14:val="none"/>
        </w:rPr>
      </w:pPr>
      <w:r w:rsidRPr="00F82CA2">
        <w:rPr>
          <w:rFonts w:ascii="Times New Roman" w:eastAsia="Times New Roman" w:hAnsi="Times New Roman" w:cs="Times New Roman"/>
          <w:kern w:val="0"/>
          <w:lang w:eastAsia="ro-MD"/>
          <w14:ligatures w14:val="none"/>
        </w:rPr>
        <w:t>În cazul unui răspuns afirmativ, se vor prezenta detalii:</w:t>
      </w:r>
    </w:p>
    <w:p w14:paraId="7BB9A0A8" w14:textId="77777777" w:rsidR="00EA0420" w:rsidRPr="00F82CA2" w:rsidRDefault="00EA0420" w:rsidP="00EA0420">
      <w:pPr>
        <w:spacing w:after="0" w:line="240" w:lineRule="auto"/>
        <w:ind w:firstLine="567"/>
        <w:jc w:val="both"/>
        <w:rPr>
          <w:rFonts w:ascii="Times New Roman" w:eastAsia="Times New Roman" w:hAnsi="Times New Roman" w:cs="Times New Roman"/>
          <w:kern w:val="0"/>
          <w:lang w:eastAsia="ro-MD"/>
          <w14:ligatures w14:val="none"/>
        </w:rPr>
      </w:pPr>
    </w:p>
    <w:tbl>
      <w:tblPr>
        <w:tblStyle w:val="TableGrid"/>
        <w:tblW w:w="0" w:type="auto"/>
        <w:tblLook w:val="04A0" w:firstRow="1" w:lastRow="0" w:firstColumn="1" w:lastColumn="0" w:noHBand="0" w:noVBand="1"/>
      </w:tblPr>
      <w:tblGrid>
        <w:gridCol w:w="2814"/>
        <w:gridCol w:w="2814"/>
        <w:gridCol w:w="2815"/>
      </w:tblGrid>
      <w:tr w:rsidR="00EA0420" w14:paraId="5A8A8AEC" w14:textId="77777777" w:rsidTr="00DC5761">
        <w:tc>
          <w:tcPr>
            <w:tcW w:w="2814" w:type="dxa"/>
          </w:tcPr>
          <w:p w14:paraId="1B553AF4" w14:textId="77777777" w:rsidR="00EA0420" w:rsidRPr="00F82CA2" w:rsidRDefault="00EA0420" w:rsidP="00DC5761">
            <w:pPr>
              <w:jc w:val="center"/>
              <w:rPr>
                <w:rFonts w:ascii="Times New Roman" w:eastAsia="Times New Roman" w:hAnsi="Times New Roman" w:cs="Times New Roman"/>
                <w:kern w:val="0"/>
                <w:lang w:eastAsia="ro-MD"/>
                <w14:ligatures w14:val="none"/>
              </w:rPr>
            </w:pPr>
            <w:r w:rsidRPr="00F82CA2">
              <w:rPr>
                <w:rFonts w:ascii="Times New Roman" w:eastAsia="Times New Roman" w:hAnsi="Times New Roman" w:cs="Times New Roman"/>
                <w:kern w:val="0"/>
                <w:lang w:eastAsia="ro-MD"/>
                <w14:ligatures w14:val="none"/>
              </w:rPr>
              <w:t xml:space="preserve">Denumirea asigurătorului/ </w:t>
            </w:r>
            <w:proofErr w:type="spellStart"/>
            <w:r w:rsidRPr="00F82CA2">
              <w:rPr>
                <w:rFonts w:ascii="Times New Roman" w:eastAsia="Times New Roman" w:hAnsi="Times New Roman" w:cs="Times New Roman"/>
                <w:kern w:val="0"/>
                <w:lang w:eastAsia="ro-MD"/>
                <w14:ligatures w14:val="none"/>
              </w:rPr>
              <w:t>reasigurătorului</w:t>
            </w:r>
            <w:proofErr w:type="spellEnd"/>
            <w:r w:rsidRPr="00F82CA2">
              <w:rPr>
                <w:rFonts w:ascii="Times New Roman" w:eastAsia="Times New Roman" w:hAnsi="Times New Roman" w:cs="Times New Roman"/>
                <w:kern w:val="0"/>
                <w:lang w:eastAsia="ro-MD"/>
                <w14:ligatures w14:val="none"/>
              </w:rPr>
              <w:t>/ intermediarului</w:t>
            </w:r>
          </w:p>
        </w:tc>
        <w:tc>
          <w:tcPr>
            <w:tcW w:w="2814" w:type="dxa"/>
          </w:tcPr>
          <w:p w14:paraId="2FC3681A" w14:textId="77777777" w:rsidR="00EA0420" w:rsidRPr="00F82CA2" w:rsidRDefault="00EA0420" w:rsidP="00DC5761">
            <w:pPr>
              <w:jc w:val="center"/>
              <w:rPr>
                <w:rFonts w:ascii="Times New Roman" w:eastAsia="Times New Roman" w:hAnsi="Times New Roman" w:cs="Times New Roman"/>
                <w:kern w:val="0"/>
                <w:lang w:val="ro-RO" w:eastAsia="ro-MD"/>
                <w14:ligatures w14:val="none"/>
              </w:rPr>
            </w:pPr>
            <w:r w:rsidRPr="00F82CA2">
              <w:rPr>
                <w:rFonts w:ascii="Times New Roman" w:eastAsia="Times New Roman" w:hAnsi="Times New Roman" w:cs="Times New Roman"/>
                <w:kern w:val="0"/>
                <w:lang w:eastAsia="ro-MD"/>
                <w14:ligatures w14:val="none"/>
              </w:rPr>
              <w:t>Calitatea de</w:t>
            </w:r>
            <w:r w:rsidRPr="00F82CA2">
              <w:rPr>
                <w:rFonts w:ascii="Times New Roman" w:eastAsia="Times New Roman" w:hAnsi="Times New Roman" w:cs="Times New Roman"/>
                <w:kern w:val="0"/>
                <w:lang w:val="ro-RO" w:eastAsia="ro-MD"/>
                <w14:ligatures w14:val="none"/>
              </w:rPr>
              <w:t>ținută</w:t>
            </w:r>
          </w:p>
        </w:tc>
        <w:tc>
          <w:tcPr>
            <w:tcW w:w="2815" w:type="dxa"/>
          </w:tcPr>
          <w:p w14:paraId="767D6F87" w14:textId="77777777" w:rsidR="00EA0420" w:rsidRDefault="00EA0420" w:rsidP="00DC5761">
            <w:pPr>
              <w:jc w:val="both"/>
              <w:rPr>
                <w:rFonts w:ascii="Times New Roman" w:eastAsia="Times New Roman" w:hAnsi="Times New Roman" w:cs="Times New Roman"/>
                <w:kern w:val="0"/>
                <w:lang w:eastAsia="ro-MD"/>
                <w14:ligatures w14:val="none"/>
              </w:rPr>
            </w:pPr>
            <w:r w:rsidRPr="00F82CA2">
              <w:rPr>
                <w:rFonts w:ascii="Times New Roman" w:eastAsia="Times New Roman" w:hAnsi="Times New Roman" w:cs="Times New Roman"/>
                <w:kern w:val="0"/>
                <w:lang w:eastAsia="ro-MD"/>
                <w14:ligatures w14:val="none"/>
              </w:rPr>
              <w:t xml:space="preserve">Perioada în care </w:t>
            </w:r>
            <w:proofErr w:type="spellStart"/>
            <w:r w:rsidRPr="00F82CA2">
              <w:rPr>
                <w:rFonts w:ascii="Times New Roman" w:eastAsia="Times New Roman" w:hAnsi="Times New Roman" w:cs="Times New Roman"/>
                <w:kern w:val="0"/>
                <w:lang w:eastAsia="ro-MD"/>
                <w14:ligatures w14:val="none"/>
              </w:rPr>
              <w:t>aţi</w:t>
            </w:r>
            <w:proofErr w:type="spellEnd"/>
            <w:r w:rsidRPr="00F82CA2">
              <w:rPr>
                <w:rFonts w:ascii="Times New Roman" w:eastAsia="Times New Roman" w:hAnsi="Times New Roman" w:cs="Times New Roman"/>
                <w:kern w:val="0"/>
                <w:lang w:eastAsia="ro-MD"/>
                <w14:ligatures w14:val="none"/>
              </w:rPr>
              <w:t xml:space="preserve"> </w:t>
            </w:r>
            <w:proofErr w:type="spellStart"/>
            <w:r w:rsidRPr="00F82CA2">
              <w:rPr>
                <w:rFonts w:ascii="Times New Roman" w:eastAsia="Times New Roman" w:hAnsi="Times New Roman" w:cs="Times New Roman"/>
                <w:kern w:val="0"/>
                <w:lang w:eastAsia="ro-MD"/>
                <w14:ligatures w14:val="none"/>
              </w:rPr>
              <w:t>deţinut</w:t>
            </w:r>
            <w:proofErr w:type="spellEnd"/>
            <w:r w:rsidRPr="00F82CA2">
              <w:rPr>
                <w:rFonts w:ascii="Times New Roman" w:eastAsia="Times New Roman" w:hAnsi="Times New Roman" w:cs="Times New Roman"/>
                <w:kern w:val="0"/>
                <w:lang w:eastAsia="ro-MD"/>
                <w14:ligatures w14:val="none"/>
              </w:rPr>
              <w:t xml:space="preserve"> calitatea respectivă</w:t>
            </w:r>
          </w:p>
          <w:p w14:paraId="452C9630" w14:textId="77777777" w:rsidR="00EA0420" w:rsidRDefault="00EA0420" w:rsidP="00DC5761">
            <w:pPr>
              <w:jc w:val="both"/>
              <w:rPr>
                <w:rFonts w:ascii="Times New Roman" w:eastAsia="Times New Roman" w:hAnsi="Times New Roman" w:cs="Times New Roman"/>
                <w:kern w:val="0"/>
                <w:lang w:eastAsia="ro-MD"/>
                <w14:ligatures w14:val="none"/>
              </w:rPr>
            </w:pPr>
          </w:p>
        </w:tc>
      </w:tr>
      <w:tr w:rsidR="00EA0420" w14:paraId="4EDC74EE" w14:textId="77777777" w:rsidTr="00DC5761">
        <w:tc>
          <w:tcPr>
            <w:tcW w:w="2814" w:type="dxa"/>
          </w:tcPr>
          <w:p w14:paraId="1000779F" w14:textId="77777777" w:rsidR="00EA0420" w:rsidRDefault="00EA0420" w:rsidP="00DC5761">
            <w:pPr>
              <w:jc w:val="both"/>
              <w:rPr>
                <w:rFonts w:ascii="Times New Roman" w:eastAsia="Times New Roman" w:hAnsi="Times New Roman" w:cs="Times New Roman"/>
                <w:kern w:val="0"/>
                <w:lang w:eastAsia="ro-MD"/>
                <w14:ligatures w14:val="none"/>
              </w:rPr>
            </w:pPr>
          </w:p>
        </w:tc>
        <w:tc>
          <w:tcPr>
            <w:tcW w:w="2814" w:type="dxa"/>
          </w:tcPr>
          <w:p w14:paraId="7CF9DA36" w14:textId="77777777" w:rsidR="00EA0420" w:rsidRDefault="00EA0420" w:rsidP="00DC5761">
            <w:pPr>
              <w:jc w:val="both"/>
              <w:rPr>
                <w:rFonts w:ascii="Times New Roman" w:eastAsia="Times New Roman" w:hAnsi="Times New Roman" w:cs="Times New Roman"/>
                <w:kern w:val="0"/>
                <w:lang w:eastAsia="ro-MD"/>
                <w14:ligatures w14:val="none"/>
              </w:rPr>
            </w:pPr>
          </w:p>
        </w:tc>
        <w:tc>
          <w:tcPr>
            <w:tcW w:w="2815" w:type="dxa"/>
          </w:tcPr>
          <w:p w14:paraId="18354673" w14:textId="77777777" w:rsidR="00EA0420" w:rsidRDefault="00EA0420" w:rsidP="00DC5761">
            <w:pPr>
              <w:jc w:val="both"/>
              <w:rPr>
                <w:rFonts w:ascii="Times New Roman" w:eastAsia="Times New Roman" w:hAnsi="Times New Roman" w:cs="Times New Roman"/>
                <w:kern w:val="0"/>
                <w:lang w:eastAsia="ro-MD"/>
                <w14:ligatures w14:val="none"/>
              </w:rPr>
            </w:pPr>
          </w:p>
        </w:tc>
      </w:tr>
      <w:tr w:rsidR="00EA0420" w14:paraId="3AEE503D" w14:textId="77777777" w:rsidTr="00DC5761">
        <w:tc>
          <w:tcPr>
            <w:tcW w:w="2814" w:type="dxa"/>
          </w:tcPr>
          <w:p w14:paraId="7A7EAF6A" w14:textId="77777777" w:rsidR="00EA0420" w:rsidRDefault="00EA0420" w:rsidP="00DC5761">
            <w:pPr>
              <w:jc w:val="both"/>
              <w:rPr>
                <w:rFonts w:ascii="Times New Roman" w:eastAsia="Times New Roman" w:hAnsi="Times New Roman" w:cs="Times New Roman"/>
                <w:kern w:val="0"/>
                <w:lang w:eastAsia="ro-MD"/>
                <w14:ligatures w14:val="none"/>
              </w:rPr>
            </w:pPr>
          </w:p>
        </w:tc>
        <w:tc>
          <w:tcPr>
            <w:tcW w:w="2814" w:type="dxa"/>
          </w:tcPr>
          <w:p w14:paraId="691C775B" w14:textId="77777777" w:rsidR="00EA0420" w:rsidRDefault="00EA0420" w:rsidP="00DC5761">
            <w:pPr>
              <w:jc w:val="both"/>
              <w:rPr>
                <w:rFonts w:ascii="Times New Roman" w:eastAsia="Times New Roman" w:hAnsi="Times New Roman" w:cs="Times New Roman"/>
                <w:kern w:val="0"/>
                <w:lang w:eastAsia="ro-MD"/>
                <w14:ligatures w14:val="none"/>
              </w:rPr>
            </w:pPr>
          </w:p>
        </w:tc>
        <w:tc>
          <w:tcPr>
            <w:tcW w:w="2815" w:type="dxa"/>
          </w:tcPr>
          <w:p w14:paraId="041BD606" w14:textId="261F6768" w:rsidR="00EA0420" w:rsidRDefault="00D76DFE" w:rsidP="00DC5761">
            <w:pPr>
              <w:jc w:val="both"/>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w:t>
            </w:r>
          </w:p>
        </w:tc>
      </w:tr>
    </w:tbl>
    <w:p w14:paraId="63890681" w14:textId="77777777" w:rsidR="00EA0420" w:rsidRDefault="00EA0420" w:rsidP="00EA0420">
      <w:pPr>
        <w:pStyle w:val="ListParagraph"/>
        <w:ind w:left="0"/>
        <w:jc w:val="both"/>
        <w:rPr>
          <w:rFonts w:ascii="Times New Roman" w:hAnsi="Times New Roman" w:cs="Times New Roman"/>
          <w:sz w:val="24"/>
          <w:szCs w:val="24"/>
        </w:rPr>
      </w:pPr>
    </w:p>
    <w:p w14:paraId="1ACB749B" w14:textId="1E19AC43" w:rsidR="00EA0420" w:rsidRDefault="00EA0420" w:rsidP="00EA042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 </w:t>
      </w:r>
      <w:r w:rsidR="00D76DFE">
        <w:rPr>
          <w:rFonts w:ascii="Times New Roman" w:hAnsi="Times New Roman" w:cs="Times New Roman"/>
          <w:sz w:val="24"/>
          <w:szCs w:val="24"/>
        </w:rPr>
        <w:t>D</w:t>
      </w:r>
      <w:r>
        <w:rPr>
          <w:rFonts w:ascii="Times New Roman" w:hAnsi="Times New Roman" w:cs="Times New Roman"/>
          <w:sz w:val="24"/>
          <w:szCs w:val="24"/>
        </w:rPr>
        <w:t>upă textul „</w:t>
      </w:r>
      <w:r w:rsidRPr="003655B6">
        <w:rPr>
          <w:rFonts w:ascii="Times New Roman" w:hAnsi="Times New Roman" w:cs="Times New Roman"/>
          <w:sz w:val="24"/>
          <w:szCs w:val="24"/>
        </w:rPr>
        <w:t>declar că prin activitatea mea în asigurător nu voi genera prejudicii materiale sau de imagine asigurătorului;</w:t>
      </w:r>
      <w:r>
        <w:rPr>
          <w:rFonts w:ascii="Times New Roman" w:hAnsi="Times New Roman" w:cs="Times New Roman"/>
          <w:sz w:val="24"/>
          <w:szCs w:val="24"/>
        </w:rPr>
        <w:t xml:space="preserve">” se completează cu </w:t>
      </w:r>
      <w:r w:rsidR="00D76DFE">
        <w:rPr>
          <w:rFonts w:ascii="Times New Roman" w:hAnsi="Times New Roman" w:cs="Times New Roman"/>
          <w:sz w:val="24"/>
          <w:szCs w:val="24"/>
        </w:rPr>
        <w:t>un alineat nou</w:t>
      </w:r>
      <w:r>
        <w:rPr>
          <w:rFonts w:ascii="Times New Roman" w:hAnsi="Times New Roman" w:cs="Times New Roman"/>
          <w:sz w:val="24"/>
          <w:szCs w:val="24"/>
        </w:rPr>
        <w:t xml:space="preserve"> „</w:t>
      </w:r>
      <w:r w:rsidRPr="003655B6">
        <w:rPr>
          <w:rFonts w:ascii="Times New Roman" w:hAnsi="Times New Roman" w:cs="Times New Roman"/>
          <w:sz w:val="24"/>
          <w:szCs w:val="24"/>
        </w:rPr>
        <w:t xml:space="preserve">declar că am studiat cadrul legal </w:t>
      </w:r>
      <w:proofErr w:type="spellStart"/>
      <w:r w:rsidRPr="003655B6">
        <w:rPr>
          <w:rFonts w:ascii="Times New Roman" w:hAnsi="Times New Roman" w:cs="Times New Roman"/>
          <w:sz w:val="24"/>
          <w:szCs w:val="24"/>
        </w:rPr>
        <w:t>şi</w:t>
      </w:r>
      <w:proofErr w:type="spellEnd"/>
      <w:r w:rsidRPr="003655B6">
        <w:rPr>
          <w:rFonts w:ascii="Times New Roman" w:hAnsi="Times New Roman" w:cs="Times New Roman"/>
          <w:sz w:val="24"/>
          <w:szCs w:val="24"/>
        </w:rPr>
        <w:t xml:space="preserve"> actele normative ale Băncii Naționale a Moldovei, specifice domeniului asigurărilor </w:t>
      </w:r>
      <w:proofErr w:type="spellStart"/>
      <w:r w:rsidRPr="003655B6">
        <w:rPr>
          <w:rFonts w:ascii="Times New Roman" w:hAnsi="Times New Roman" w:cs="Times New Roman"/>
          <w:sz w:val="24"/>
          <w:szCs w:val="24"/>
        </w:rPr>
        <w:t>şi</w:t>
      </w:r>
      <w:proofErr w:type="spellEnd"/>
      <w:r w:rsidRPr="003655B6">
        <w:rPr>
          <w:rFonts w:ascii="Times New Roman" w:hAnsi="Times New Roman" w:cs="Times New Roman"/>
          <w:sz w:val="24"/>
          <w:szCs w:val="24"/>
        </w:rPr>
        <w:t xml:space="preserve"> că mă angajez să respect aceste reglementări în exercițiul funcției pentru care sunt propus(ă).</w:t>
      </w:r>
      <w:r>
        <w:rPr>
          <w:rFonts w:ascii="Times New Roman" w:hAnsi="Times New Roman" w:cs="Times New Roman"/>
          <w:sz w:val="24"/>
          <w:szCs w:val="24"/>
        </w:rPr>
        <w:t>”</w:t>
      </w:r>
    </w:p>
    <w:p w14:paraId="3E990ECF" w14:textId="77777777" w:rsidR="001E4BC7" w:rsidRDefault="001E4BC7" w:rsidP="00EA0420">
      <w:pPr>
        <w:pStyle w:val="ListParagraph"/>
        <w:ind w:left="0"/>
        <w:jc w:val="both"/>
        <w:rPr>
          <w:rFonts w:ascii="Times New Roman" w:hAnsi="Times New Roman" w:cs="Times New Roman"/>
          <w:sz w:val="24"/>
          <w:szCs w:val="24"/>
        </w:rPr>
      </w:pPr>
    </w:p>
    <w:p w14:paraId="3AEDB03B" w14:textId="55F1B5F1" w:rsidR="001E4BC7" w:rsidRPr="001E4BC7" w:rsidRDefault="001E4BC7" w:rsidP="00EA0420">
      <w:pPr>
        <w:pStyle w:val="ListParagraph"/>
        <w:ind w:left="0"/>
        <w:jc w:val="both"/>
        <w:rPr>
          <w:rFonts w:ascii="Times New Roman" w:hAnsi="Times New Roman" w:cs="Times New Roman"/>
          <w:sz w:val="24"/>
          <w:szCs w:val="24"/>
        </w:rPr>
      </w:pPr>
      <w:r w:rsidRPr="001E4BC7">
        <w:rPr>
          <w:rFonts w:ascii="Times New Roman" w:hAnsi="Times New Roman" w:cs="Times New Roman"/>
          <w:sz w:val="24"/>
          <w:szCs w:val="24"/>
        </w:rPr>
        <w:t xml:space="preserve">2. </w:t>
      </w:r>
      <w:r w:rsidRPr="00A74321">
        <w:rPr>
          <w:rFonts w:ascii="Times New Roman" w:hAnsi="Times New Roman" w:cs="Times New Roman"/>
          <w:sz w:val="24"/>
          <w:szCs w:val="24"/>
        </w:rPr>
        <w:t>Prezenta hotărâre intră în vigoare la data publicării în Monitorul Oficial al Republicii Moldova.</w:t>
      </w:r>
    </w:p>
    <w:p w14:paraId="3E308705" w14:textId="646ABB43" w:rsidR="001B5CA1" w:rsidRPr="00476580" w:rsidRDefault="001B5CA1" w:rsidP="001B5CA1">
      <w:pPr>
        <w:pStyle w:val="ListParagraph"/>
        <w:ind w:left="360"/>
        <w:jc w:val="both"/>
        <w:rPr>
          <w:rFonts w:ascii="Times New Roman" w:hAnsi="Times New Roman" w:cs="Times New Roman"/>
          <w:sz w:val="24"/>
          <w:szCs w:val="24"/>
        </w:rPr>
      </w:pPr>
    </w:p>
    <w:sectPr w:rsidR="001B5CA1" w:rsidRPr="00476580" w:rsidSect="004058DC">
      <w:footerReference w:type="default" r:id="rId12"/>
      <w:pgSz w:w="11906" w:h="16838"/>
      <w:pgMar w:top="709" w:right="850"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07F1" w14:textId="77777777" w:rsidR="004058DC" w:rsidRDefault="004058DC" w:rsidP="004058DC">
      <w:pPr>
        <w:spacing w:after="0" w:line="240" w:lineRule="auto"/>
      </w:pPr>
      <w:r>
        <w:separator/>
      </w:r>
    </w:p>
  </w:endnote>
  <w:endnote w:type="continuationSeparator" w:id="0">
    <w:p w14:paraId="137C6346" w14:textId="77777777" w:rsidR="004058DC" w:rsidRDefault="004058DC" w:rsidP="004058DC">
      <w:pPr>
        <w:spacing w:after="0" w:line="240" w:lineRule="auto"/>
      </w:pPr>
      <w:r>
        <w:continuationSeparator/>
      </w:r>
    </w:p>
  </w:endnote>
  <w:endnote w:type="continuationNotice" w:id="1">
    <w:p w14:paraId="653FE123" w14:textId="77777777" w:rsidR="0004799F" w:rsidRDefault="00047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351268"/>
      <w:docPartObj>
        <w:docPartGallery w:val="Page Numbers (Bottom of Page)"/>
        <w:docPartUnique/>
      </w:docPartObj>
    </w:sdtPr>
    <w:sdtEndPr>
      <w:rPr>
        <w:noProof/>
      </w:rPr>
    </w:sdtEndPr>
    <w:sdtContent>
      <w:p w14:paraId="440484A5" w14:textId="2EE91954" w:rsidR="004058DC" w:rsidRDefault="004058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90AE" w14:textId="77777777" w:rsidR="004058DC" w:rsidRDefault="004058DC" w:rsidP="004058DC">
      <w:pPr>
        <w:spacing w:after="0" w:line="240" w:lineRule="auto"/>
      </w:pPr>
      <w:r>
        <w:separator/>
      </w:r>
    </w:p>
  </w:footnote>
  <w:footnote w:type="continuationSeparator" w:id="0">
    <w:p w14:paraId="5D0D996C" w14:textId="77777777" w:rsidR="004058DC" w:rsidRDefault="004058DC" w:rsidP="004058DC">
      <w:pPr>
        <w:spacing w:after="0" w:line="240" w:lineRule="auto"/>
      </w:pPr>
      <w:r>
        <w:continuationSeparator/>
      </w:r>
    </w:p>
  </w:footnote>
  <w:footnote w:type="continuationNotice" w:id="1">
    <w:p w14:paraId="047751DF" w14:textId="77777777" w:rsidR="0004799F" w:rsidRDefault="000479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B66"/>
    <w:multiLevelType w:val="hybridMultilevel"/>
    <w:tmpl w:val="57B2A862"/>
    <w:lvl w:ilvl="0" w:tplc="32983B2A">
      <w:start w:val="1"/>
      <w:numFmt w:val="decimal"/>
      <w:lvlText w:val="%1."/>
      <w:lvlJc w:val="left"/>
      <w:pPr>
        <w:ind w:left="1020" w:hanging="360"/>
      </w:pPr>
    </w:lvl>
    <w:lvl w:ilvl="1" w:tplc="1402160E">
      <w:start w:val="1"/>
      <w:numFmt w:val="decimal"/>
      <w:lvlText w:val="%2."/>
      <w:lvlJc w:val="left"/>
      <w:pPr>
        <w:ind w:left="1020" w:hanging="360"/>
      </w:pPr>
    </w:lvl>
    <w:lvl w:ilvl="2" w:tplc="990C1146">
      <w:start w:val="1"/>
      <w:numFmt w:val="decimal"/>
      <w:lvlText w:val="%3."/>
      <w:lvlJc w:val="left"/>
      <w:pPr>
        <w:ind w:left="1020" w:hanging="360"/>
      </w:pPr>
    </w:lvl>
    <w:lvl w:ilvl="3" w:tplc="E6E6AEC6">
      <w:start w:val="1"/>
      <w:numFmt w:val="decimal"/>
      <w:lvlText w:val="%4."/>
      <w:lvlJc w:val="left"/>
      <w:pPr>
        <w:ind w:left="1020" w:hanging="360"/>
      </w:pPr>
    </w:lvl>
    <w:lvl w:ilvl="4" w:tplc="4EA8D378">
      <w:start w:val="1"/>
      <w:numFmt w:val="decimal"/>
      <w:lvlText w:val="%5."/>
      <w:lvlJc w:val="left"/>
      <w:pPr>
        <w:ind w:left="1020" w:hanging="360"/>
      </w:pPr>
    </w:lvl>
    <w:lvl w:ilvl="5" w:tplc="1AC2DAE8">
      <w:start w:val="1"/>
      <w:numFmt w:val="decimal"/>
      <w:lvlText w:val="%6."/>
      <w:lvlJc w:val="left"/>
      <w:pPr>
        <w:ind w:left="1020" w:hanging="360"/>
      </w:pPr>
    </w:lvl>
    <w:lvl w:ilvl="6" w:tplc="A89853F4">
      <w:start w:val="1"/>
      <w:numFmt w:val="decimal"/>
      <w:lvlText w:val="%7."/>
      <w:lvlJc w:val="left"/>
      <w:pPr>
        <w:ind w:left="1020" w:hanging="360"/>
      </w:pPr>
    </w:lvl>
    <w:lvl w:ilvl="7" w:tplc="26E0A3A6">
      <w:start w:val="1"/>
      <w:numFmt w:val="decimal"/>
      <w:lvlText w:val="%8."/>
      <w:lvlJc w:val="left"/>
      <w:pPr>
        <w:ind w:left="1020" w:hanging="360"/>
      </w:pPr>
    </w:lvl>
    <w:lvl w:ilvl="8" w:tplc="84460186">
      <w:start w:val="1"/>
      <w:numFmt w:val="decimal"/>
      <w:lvlText w:val="%9."/>
      <w:lvlJc w:val="left"/>
      <w:pPr>
        <w:ind w:left="1020" w:hanging="360"/>
      </w:pPr>
    </w:lvl>
  </w:abstractNum>
  <w:abstractNum w:abstractNumId="1" w15:restartNumberingAfterBreak="0">
    <w:nsid w:val="35761BB5"/>
    <w:multiLevelType w:val="hybridMultilevel"/>
    <w:tmpl w:val="B5528CB0"/>
    <w:lvl w:ilvl="0" w:tplc="08180011">
      <w:start w:val="1"/>
      <w:numFmt w:val="decimal"/>
      <w:lvlText w:val="%1)"/>
      <w:lvlJc w:val="left"/>
      <w:pPr>
        <w:ind w:left="360" w:hanging="360"/>
      </w:pPr>
    </w:lvl>
    <w:lvl w:ilvl="1" w:tplc="AC328EC8">
      <w:start w:val="1"/>
      <w:numFmt w:val="lowerLetter"/>
      <w:lvlText w:val="%2)"/>
      <w:lvlJc w:val="left"/>
      <w:pPr>
        <w:ind w:left="1080" w:hanging="360"/>
      </w:pPr>
      <w:rPr>
        <w:rFonts w:hint="default"/>
      </w:r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 w15:restartNumberingAfterBreak="0">
    <w:nsid w:val="35ED70D5"/>
    <w:multiLevelType w:val="hybridMultilevel"/>
    <w:tmpl w:val="DC8A4344"/>
    <w:lvl w:ilvl="0" w:tplc="17BE4656">
      <w:start w:val="1"/>
      <w:numFmt w:val="decimal"/>
      <w:lvlText w:val="%1."/>
      <w:lvlJc w:val="left"/>
      <w:pPr>
        <w:ind w:left="1020" w:hanging="360"/>
      </w:pPr>
    </w:lvl>
    <w:lvl w:ilvl="1" w:tplc="C890FA8E">
      <w:start w:val="1"/>
      <w:numFmt w:val="decimal"/>
      <w:lvlText w:val="%2."/>
      <w:lvlJc w:val="left"/>
      <w:pPr>
        <w:ind w:left="1020" w:hanging="360"/>
      </w:pPr>
    </w:lvl>
    <w:lvl w:ilvl="2" w:tplc="E49CECAC">
      <w:start w:val="1"/>
      <w:numFmt w:val="decimal"/>
      <w:lvlText w:val="%3."/>
      <w:lvlJc w:val="left"/>
      <w:pPr>
        <w:ind w:left="1020" w:hanging="360"/>
      </w:pPr>
    </w:lvl>
    <w:lvl w:ilvl="3" w:tplc="2D0EFE06">
      <w:start w:val="1"/>
      <w:numFmt w:val="decimal"/>
      <w:lvlText w:val="%4."/>
      <w:lvlJc w:val="left"/>
      <w:pPr>
        <w:ind w:left="1020" w:hanging="360"/>
      </w:pPr>
    </w:lvl>
    <w:lvl w:ilvl="4" w:tplc="C58C17D2">
      <w:start w:val="1"/>
      <w:numFmt w:val="decimal"/>
      <w:lvlText w:val="%5."/>
      <w:lvlJc w:val="left"/>
      <w:pPr>
        <w:ind w:left="1020" w:hanging="360"/>
      </w:pPr>
    </w:lvl>
    <w:lvl w:ilvl="5" w:tplc="5AB2E8CA">
      <w:start w:val="1"/>
      <w:numFmt w:val="decimal"/>
      <w:lvlText w:val="%6."/>
      <w:lvlJc w:val="left"/>
      <w:pPr>
        <w:ind w:left="1020" w:hanging="360"/>
      </w:pPr>
    </w:lvl>
    <w:lvl w:ilvl="6" w:tplc="09A2F80C">
      <w:start w:val="1"/>
      <w:numFmt w:val="decimal"/>
      <w:lvlText w:val="%7."/>
      <w:lvlJc w:val="left"/>
      <w:pPr>
        <w:ind w:left="1020" w:hanging="360"/>
      </w:pPr>
    </w:lvl>
    <w:lvl w:ilvl="7" w:tplc="6BB4345E">
      <w:start w:val="1"/>
      <w:numFmt w:val="decimal"/>
      <w:lvlText w:val="%8."/>
      <w:lvlJc w:val="left"/>
      <w:pPr>
        <w:ind w:left="1020" w:hanging="360"/>
      </w:pPr>
    </w:lvl>
    <w:lvl w:ilvl="8" w:tplc="4448DD70">
      <w:start w:val="1"/>
      <w:numFmt w:val="decimal"/>
      <w:lvlText w:val="%9."/>
      <w:lvlJc w:val="left"/>
      <w:pPr>
        <w:ind w:left="1020" w:hanging="360"/>
      </w:pPr>
    </w:lvl>
  </w:abstractNum>
  <w:num w:numId="1" w16cid:durableId="1077555484">
    <w:abstractNumId w:val="1"/>
  </w:num>
  <w:num w:numId="2" w16cid:durableId="1798795004">
    <w:abstractNumId w:val="2"/>
  </w:num>
  <w:num w:numId="3" w16cid:durableId="1599437782">
    <w:abstractNumId w:val="0"/>
  </w:num>
  <w:num w:numId="4" w16cid:durableId="123674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A0"/>
    <w:rsid w:val="0000040C"/>
    <w:rsid w:val="00014DD0"/>
    <w:rsid w:val="000157BF"/>
    <w:rsid w:val="0002733D"/>
    <w:rsid w:val="00027928"/>
    <w:rsid w:val="00032C39"/>
    <w:rsid w:val="00036986"/>
    <w:rsid w:val="0004378D"/>
    <w:rsid w:val="00044791"/>
    <w:rsid w:val="0004799F"/>
    <w:rsid w:val="00057F79"/>
    <w:rsid w:val="00060F41"/>
    <w:rsid w:val="00064C56"/>
    <w:rsid w:val="00073717"/>
    <w:rsid w:val="000760FA"/>
    <w:rsid w:val="00082460"/>
    <w:rsid w:val="00084E6B"/>
    <w:rsid w:val="00090DDB"/>
    <w:rsid w:val="00090FE8"/>
    <w:rsid w:val="000C3929"/>
    <w:rsid w:val="000C5BC0"/>
    <w:rsid w:val="000C686A"/>
    <w:rsid w:val="000D618E"/>
    <w:rsid w:val="000F630B"/>
    <w:rsid w:val="00107FCE"/>
    <w:rsid w:val="0011335C"/>
    <w:rsid w:val="00113FE7"/>
    <w:rsid w:val="00131C6B"/>
    <w:rsid w:val="00143CBE"/>
    <w:rsid w:val="00156CB8"/>
    <w:rsid w:val="00175FDF"/>
    <w:rsid w:val="0019791D"/>
    <w:rsid w:val="001A3361"/>
    <w:rsid w:val="001B00D6"/>
    <w:rsid w:val="001B3CC3"/>
    <w:rsid w:val="001B5CA1"/>
    <w:rsid w:val="001C19A7"/>
    <w:rsid w:val="001C3BCE"/>
    <w:rsid w:val="001D1553"/>
    <w:rsid w:val="001E0F41"/>
    <w:rsid w:val="001E4845"/>
    <w:rsid w:val="001E4BC7"/>
    <w:rsid w:val="001E63E0"/>
    <w:rsid w:val="001F2B44"/>
    <w:rsid w:val="00206946"/>
    <w:rsid w:val="00207744"/>
    <w:rsid w:val="00220AD1"/>
    <w:rsid w:val="00225EA1"/>
    <w:rsid w:val="00226AEE"/>
    <w:rsid w:val="0025092F"/>
    <w:rsid w:val="00252F9B"/>
    <w:rsid w:val="00296422"/>
    <w:rsid w:val="00296C9F"/>
    <w:rsid w:val="002B24E1"/>
    <w:rsid w:val="002C6CA6"/>
    <w:rsid w:val="002D1693"/>
    <w:rsid w:val="002D17B7"/>
    <w:rsid w:val="002F0233"/>
    <w:rsid w:val="002F061A"/>
    <w:rsid w:val="002F5276"/>
    <w:rsid w:val="00313A74"/>
    <w:rsid w:val="00326626"/>
    <w:rsid w:val="003266C3"/>
    <w:rsid w:val="0033378D"/>
    <w:rsid w:val="003344CF"/>
    <w:rsid w:val="00347B95"/>
    <w:rsid w:val="003538BA"/>
    <w:rsid w:val="0035550C"/>
    <w:rsid w:val="003634AD"/>
    <w:rsid w:val="00373FCC"/>
    <w:rsid w:val="0038073E"/>
    <w:rsid w:val="00390F6D"/>
    <w:rsid w:val="00391128"/>
    <w:rsid w:val="0039762B"/>
    <w:rsid w:val="003A1CCE"/>
    <w:rsid w:val="003A4175"/>
    <w:rsid w:val="003A5E1C"/>
    <w:rsid w:val="003B51F6"/>
    <w:rsid w:val="003C03F5"/>
    <w:rsid w:val="003C615E"/>
    <w:rsid w:val="003C7BE8"/>
    <w:rsid w:val="003F4D2A"/>
    <w:rsid w:val="00400DBC"/>
    <w:rsid w:val="004058DC"/>
    <w:rsid w:val="00406834"/>
    <w:rsid w:val="004317C2"/>
    <w:rsid w:val="00455ADC"/>
    <w:rsid w:val="0045611C"/>
    <w:rsid w:val="00461C5D"/>
    <w:rsid w:val="00462A35"/>
    <w:rsid w:val="00465931"/>
    <w:rsid w:val="00472EE0"/>
    <w:rsid w:val="00473951"/>
    <w:rsid w:val="00476580"/>
    <w:rsid w:val="004774FB"/>
    <w:rsid w:val="00482423"/>
    <w:rsid w:val="00491FD7"/>
    <w:rsid w:val="004A327F"/>
    <w:rsid w:val="004B40AA"/>
    <w:rsid w:val="004C24B6"/>
    <w:rsid w:val="004C5D88"/>
    <w:rsid w:val="004E3C92"/>
    <w:rsid w:val="004E509D"/>
    <w:rsid w:val="004E7E3D"/>
    <w:rsid w:val="004F0602"/>
    <w:rsid w:val="004F1A90"/>
    <w:rsid w:val="004F5A54"/>
    <w:rsid w:val="00503213"/>
    <w:rsid w:val="005054FF"/>
    <w:rsid w:val="0052234D"/>
    <w:rsid w:val="00527312"/>
    <w:rsid w:val="00532D8D"/>
    <w:rsid w:val="00536981"/>
    <w:rsid w:val="00536B9C"/>
    <w:rsid w:val="005414E1"/>
    <w:rsid w:val="00547965"/>
    <w:rsid w:val="00547C88"/>
    <w:rsid w:val="0056692D"/>
    <w:rsid w:val="005754A1"/>
    <w:rsid w:val="00577C5F"/>
    <w:rsid w:val="0058264F"/>
    <w:rsid w:val="00587693"/>
    <w:rsid w:val="0059092A"/>
    <w:rsid w:val="005939DF"/>
    <w:rsid w:val="005A3BA8"/>
    <w:rsid w:val="005A42F0"/>
    <w:rsid w:val="005B108C"/>
    <w:rsid w:val="005B7614"/>
    <w:rsid w:val="005C469F"/>
    <w:rsid w:val="005F369B"/>
    <w:rsid w:val="005F3AFC"/>
    <w:rsid w:val="005F5362"/>
    <w:rsid w:val="005F60AF"/>
    <w:rsid w:val="006078FD"/>
    <w:rsid w:val="00610435"/>
    <w:rsid w:val="0062414F"/>
    <w:rsid w:val="006451DC"/>
    <w:rsid w:val="006571EB"/>
    <w:rsid w:val="00662314"/>
    <w:rsid w:val="00665806"/>
    <w:rsid w:val="00670378"/>
    <w:rsid w:val="006810B3"/>
    <w:rsid w:val="00683CC5"/>
    <w:rsid w:val="00686648"/>
    <w:rsid w:val="00687E6A"/>
    <w:rsid w:val="006A3EB7"/>
    <w:rsid w:val="006B148B"/>
    <w:rsid w:val="006B3245"/>
    <w:rsid w:val="006C0026"/>
    <w:rsid w:val="00715B45"/>
    <w:rsid w:val="00715FAC"/>
    <w:rsid w:val="00730B70"/>
    <w:rsid w:val="0073376C"/>
    <w:rsid w:val="00741F60"/>
    <w:rsid w:val="007423EC"/>
    <w:rsid w:val="00742576"/>
    <w:rsid w:val="0074608E"/>
    <w:rsid w:val="00755248"/>
    <w:rsid w:val="00756AE9"/>
    <w:rsid w:val="00762C4C"/>
    <w:rsid w:val="007677B9"/>
    <w:rsid w:val="00767D69"/>
    <w:rsid w:val="00776955"/>
    <w:rsid w:val="00776958"/>
    <w:rsid w:val="007B0825"/>
    <w:rsid w:val="007B4227"/>
    <w:rsid w:val="007B6FCC"/>
    <w:rsid w:val="007D4C4B"/>
    <w:rsid w:val="007D6692"/>
    <w:rsid w:val="007D798C"/>
    <w:rsid w:val="007E4864"/>
    <w:rsid w:val="007F49A1"/>
    <w:rsid w:val="008073BC"/>
    <w:rsid w:val="008305FE"/>
    <w:rsid w:val="008309C0"/>
    <w:rsid w:val="00830A53"/>
    <w:rsid w:val="00832D83"/>
    <w:rsid w:val="0083395E"/>
    <w:rsid w:val="008466C1"/>
    <w:rsid w:val="0085575A"/>
    <w:rsid w:val="008622D7"/>
    <w:rsid w:val="0088269B"/>
    <w:rsid w:val="00884B06"/>
    <w:rsid w:val="00897F6A"/>
    <w:rsid w:val="008A090A"/>
    <w:rsid w:val="008A3D4D"/>
    <w:rsid w:val="008B1CEF"/>
    <w:rsid w:val="008C045F"/>
    <w:rsid w:val="008C70C1"/>
    <w:rsid w:val="008F225E"/>
    <w:rsid w:val="00902065"/>
    <w:rsid w:val="009034F3"/>
    <w:rsid w:val="00907A75"/>
    <w:rsid w:val="00920772"/>
    <w:rsid w:val="00932138"/>
    <w:rsid w:val="00940B34"/>
    <w:rsid w:val="00956EEC"/>
    <w:rsid w:val="009635A8"/>
    <w:rsid w:val="00973B13"/>
    <w:rsid w:val="00975FB2"/>
    <w:rsid w:val="00994ABE"/>
    <w:rsid w:val="00997BF5"/>
    <w:rsid w:val="009A1AE3"/>
    <w:rsid w:val="009B4622"/>
    <w:rsid w:val="009B477D"/>
    <w:rsid w:val="009B4DAE"/>
    <w:rsid w:val="009C798C"/>
    <w:rsid w:val="009C7F1C"/>
    <w:rsid w:val="009D49D0"/>
    <w:rsid w:val="009E0509"/>
    <w:rsid w:val="009E19D4"/>
    <w:rsid w:val="009E6892"/>
    <w:rsid w:val="009F44CA"/>
    <w:rsid w:val="00A01446"/>
    <w:rsid w:val="00A06904"/>
    <w:rsid w:val="00A121ED"/>
    <w:rsid w:val="00A1343D"/>
    <w:rsid w:val="00A1672E"/>
    <w:rsid w:val="00A4017F"/>
    <w:rsid w:val="00A404BE"/>
    <w:rsid w:val="00A72047"/>
    <w:rsid w:val="00A725BF"/>
    <w:rsid w:val="00A74321"/>
    <w:rsid w:val="00A9778E"/>
    <w:rsid w:val="00AA49EC"/>
    <w:rsid w:val="00AB3584"/>
    <w:rsid w:val="00AB45C4"/>
    <w:rsid w:val="00AC7077"/>
    <w:rsid w:val="00AD324B"/>
    <w:rsid w:val="00AE7EE3"/>
    <w:rsid w:val="00B01278"/>
    <w:rsid w:val="00B13C21"/>
    <w:rsid w:val="00B15864"/>
    <w:rsid w:val="00B21F50"/>
    <w:rsid w:val="00B315D3"/>
    <w:rsid w:val="00B325A2"/>
    <w:rsid w:val="00B3329A"/>
    <w:rsid w:val="00B364CF"/>
    <w:rsid w:val="00B366A3"/>
    <w:rsid w:val="00B36C4B"/>
    <w:rsid w:val="00B45D42"/>
    <w:rsid w:val="00B57478"/>
    <w:rsid w:val="00B633C5"/>
    <w:rsid w:val="00B64ED6"/>
    <w:rsid w:val="00B71212"/>
    <w:rsid w:val="00B73D24"/>
    <w:rsid w:val="00B80D99"/>
    <w:rsid w:val="00BB72CC"/>
    <w:rsid w:val="00BC3871"/>
    <w:rsid w:val="00BD010E"/>
    <w:rsid w:val="00BD2D37"/>
    <w:rsid w:val="00BD318B"/>
    <w:rsid w:val="00BD3FB8"/>
    <w:rsid w:val="00BE4A64"/>
    <w:rsid w:val="00BF46F9"/>
    <w:rsid w:val="00C206F7"/>
    <w:rsid w:val="00C32D7A"/>
    <w:rsid w:val="00C37E7A"/>
    <w:rsid w:val="00C443DA"/>
    <w:rsid w:val="00C543B2"/>
    <w:rsid w:val="00C629FA"/>
    <w:rsid w:val="00C63370"/>
    <w:rsid w:val="00C76668"/>
    <w:rsid w:val="00C854A4"/>
    <w:rsid w:val="00C866E7"/>
    <w:rsid w:val="00C92484"/>
    <w:rsid w:val="00C95D87"/>
    <w:rsid w:val="00CB4401"/>
    <w:rsid w:val="00CC3F36"/>
    <w:rsid w:val="00CD17EF"/>
    <w:rsid w:val="00CE211D"/>
    <w:rsid w:val="00CE33DC"/>
    <w:rsid w:val="00CE4242"/>
    <w:rsid w:val="00D159B9"/>
    <w:rsid w:val="00D20602"/>
    <w:rsid w:val="00D210BD"/>
    <w:rsid w:val="00D21DEF"/>
    <w:rsid w:val="00D2771C"/>
    <w:rsid w:val="00D5669D"/>
    <w:rsid w:val="00D63DE0"/>
    <w:rsid w:val="00D67E60"/>
    <w:rsid w:val="00D719D5"/>
    <w:rsid w:val="00D76DFE"/>
    <w:rsid w:val="00D803E3"/>
    <w:rsid w:val="00D91089"/>
    <w:rsid w:val="00DB1B98"/>
    <w:rsid w:val="00DB3000"/>
    <w:rsid w:val="00DB4E12"/>
    <w:rsid w:val="00DB75CD"/>
    <w:rsid w:val="00DC59D4"/>
    <w:rsid w:val="00DC7362"/>
    <w:rsid w:val="00DD3E8F"/>
    <w:rsid w:val="00DD6A16"/>
    <w:rsid w:val="00DE5685"/>
    <w:rsid w:val="00DE7E3C"/>
    <w:rsid w:val="00DF5BA3"/>
    <w:rsid w:val="00E043C6"/>
    <w:rsid w:val="00E0793C"/>
    <w:rsid w:val="00E312B4"/>
    <w:rsid w:val="00E36321"/>
    <w:rsid w:val="00E3747E"/>
    <w:rsid w:val="00E44018"/>
    <w:rsid w:val="00E65FAF"/>
    <w:rsid w:val="00E72142"/>
    <w:rsid w:val="00E83E02"/>
    <w:rsid w:val="00E86940"/>
    <w:rsid w:val="00EA0420"/>
    <w:rsid w:val="00EB2192"/>
    <w:rsid w:val="00EB7FF1"/>
    <w:rsid w:val="00ED1D31"/>
    <w:rsid w:val="00ED52DD"/>
    <w:rsid w:val="00ED72B2"/>
    <w:rsid w:val="00EE789F"/>
    <w:rsid w:val="00EE7B87"/>
    <w:rsid w:val="00EF2B83"/>
    <w:rsid w:val="00EF4BDD"/>
    <w:rsid w:val="00F02E6F"/>
    <w:rsid w:val="00F202E5"/>
    <w:rsid w:val="00F31020"/>
    <w:rsid w:val="00F34216"/>
    <w:rsid w:val="00F34DA4"/>
    <w:rsid w:val="00F3728A"/>
    <w:rsid w:val="00F506B4"/>
    <w:rsid w:val="00F602F9"/>
    <w:rsid w:val="00F630A4"/>
    <w:rsid w:val="00F64D91"/>
    <w:rsid w:val="00F65C8C"/>
    <w:rsid w:val="00F65F2A"/>
    <w:rsid w:val="00F73DBE"/>
    <w:rsid w:val="00F76D54"/>
    <w:rsid w:val="00F779DD"/>
    <w:rsid w:val="00F907E4"/>
    <w:rsid w:val="00F91C30"/>
    <w:rsid w:val="00F94ACB"/>
    <w:rsid w:val="00FA1928"/>
    <w:rsid w:val="00FA2A62"/>
    <w:rsid w:val="00FB0DA8"/>
    <w:rsid w:val="00FB16A0"/>
    <w:rsid w:val="00FC51C2"/>
    <w:rsid w:val="00FD279A"/>
    <w:rsid w:val="00FE7DAF"/>
    <w:rsid w:val="00FE7DED"/>
    <w:rsid w:val="00FF64B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3CF4"/>
  <w15:chartTrackingRefBased/>
  <w15:docId w15:val="{87B4C3DB-F6FF-4B70-90F1-5AA6D206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
    <w:name w:val="pb"/>
    <w:basedOn w:val="Normal"/>
    <w:rsid w:val="00884B0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ListParagraph">
    <w:name w:val="List Paragraph"/>
    <w:basedOn w:val="Normal"/>
    <w:uiPriority w:val="34"/>
    <w:qFormat/>
    <w:rsid w:val="00F65F2A"/>
    <w:pPr>
      <w:ind w:left="720"/>
      <w:contextualSpacing/>
    </w:pPr>
  </w:style>
  <w:style w:type="character" w:styleId="CommentReference">
    <w:name w:val="annotation reference"/>
    <w:basedOn w:val="DefaultParagraphFont"/>
    <w:uiPriority w:val="99"/>
    <w:semiHidden/>
    <w:unhideWhenUsed/>
    <w:rsid w:val="0052234D"/>
    <w:rPr>
      <w:sz w:val="16"/>
      <w:szCs w:val="16"/>
    </w:rPr>
  </w:style>
  <w:style w:type="paragraph" w:styleId="CommentText">
    <w:name w:val="annotation text"/>
    <w:basedOn w:val="Normal"/>
    <w:link w:val="CommentTextChar"/>
    <w:uiPriority w:val="99"/>
    <w:unhideWhenUsed/>
    <w:rsid w:val="0052234D"/>
    <w:pPr>
      <w:spacing w:line="240" w:lineRule="auto"/>
    </w:pPr>
    <w:rPr>
      <w:sz w:val="20"/>
      <w:szCs w:val="20"/>
    </w:rPr>
  </w:style>
  <w:style w:type="character" w:customStyle="1" w:styleId="CommentTextChar">
    <w:name w:val="Comment Text Char"/>
    <w:basedOn w:val="DefaultParagraphFont"/>
    <w:link w:val="CommentText"/>
    <w:uiPriority w:val="99"/>
    <w:rsid w:val="0052234D"/>
    <w:rPr>
      <w:sz w:val="20"/>
      <w:szCs w:val="20"/>
    </w:rPr>
  </w:style>
  <w:style w:type="paragraph" w:styleId="Revision">
    <w:name w:val="Revision"/>
    <w:hidden/>
    <w:uiPriority w:val="99"/>
    <w:semiHidden/>
    <w:rsid w:val="00084E6B"/>
    <w:pPr>
      <w:spacing w:after="0" w:line="240" w:lineRule="auto"/>
    </w:pPr>
  </w:style>
  <w:style w:type="paragraph" w:styleId="CommentSubject">
    <w:name w:val="annotation subject"/>
    <w:basedOn w:val="CommentText"/>
    <w:next w:val="CommentText"/>
    <w:link w:val="CommentSubjectChar"/>
    <w:uiPriority w:val="99"/>
    <w:semiHidden/>
    <w:unhideWhenUsed/>
    <w:rsid w:val="006B148B"/>
    <w:rPr>
      <w:b/>
      <w:bCs/>
    </w:rPr>
  </w:style>
  <w:style w:type="character" w:customStyle="1" w:styleId="CommentSubjectChar">
    <w:name w:val="Comment Subject Char"/>
    <w:basedOn w:val="CommentTextChar"/>
    <w:link w:val="CommentSubject"/>
    <w:uiPriority w:val="99"/>
    <w:semiHidden/>
    <w:rsid w:val="006B148B"/>
    <w:rPr>
      <w:b/>
      <w:bCs/>
      <w:sz w:val="20"/>
      <w:szCs w:val="20"/>
    </w:rPr>
  </w:style>
  <w:style w:type="paragraph" w:styleId="Header">
    <w:name w:val="header"/>
    <w:basedOn w:val="Normal"/>
    <w:link w:val="HeaderChar"/>
    <w:uiPriority w:val="99"/>
    <w:unhideWhenUsed/>
    <w:rsid w:val="004058DC"/>
    <w:pPr>
      <w:tabs>
        <w:tab w:val="center" w:pos="4677"/>
        <w:tab w:val="right" w:pos="9355"/>
      </w:tabs>
      <w:spacing w:after="0" w:line="240" w:lineRule="auto"/>
    </w:pPr>
  </w:style>
  <w:style w:type="character" w:customStyle="1" w:styleId="HeaderChar">
    <w:name w:val="Header Char"/>
    <w:basedOn w:val="DefaultParagraphFont"/>
    <w:link w:val="Header"/>
    <w:uiPriority w:val="99"/>
    <w:rsid w:val="004058DC"/>
  </w:style>
  <w:style w:type="paragraph" w:styleId="Footer">
    <w:name w:val="footer"/>
    <w:basedOn w:val="Normal"/>
    <w:link w:val="FooterChar"/>
    <w:uiPriority w:val="99"/>
    <w:unhideWhenUsed/>
    <w:rsid w:val="004058D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058DC"/>
  </w:style>
  <w:style w:type="table" w:styleId="TableGrid">
    <w:name w:val="Table Grid"/>
    <w:basedOn w:val="TableNormal"/>
    <w:uiPriority w:val="39"/>
    <w:rsid w:val="00EA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_rels/item5.xml.rels><?xml version="1.0" encoding="UTF-8" standalone="no"?><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itus xmlns="http://schemas.titus.com/TitusProperties/">
  <TitusGUID xmlns="">bce8d818-cb90-4b33-add0-614c00740239</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0E1BCD25-2DE1-4C7F-9477-3B95861269EE}">
  <ds:schemaRefs>
    <ds:schemaRef ds:uri="http://schemas.openxmlformats.org/officeDocument/2006/bibliography"/>
  </ds:schemaRefs>
</ds:datastoreItem>
</file>

<file path=customXml/itemProps2.xml><?xml version="1.0" encoding="utf-8"?>
<ds:datastoreItem xmlns:ds="http://schemas.openxmlformats.org/officeDocument/2006/customXml" ds:itemID="{1CD0BEA5-A8B5-4757-BB5D-D138998B8FB3}">
  <ds:schemaRefs>
    <ds:schemaRef ds:uri="http://schemas.microsoft.com/sharepoint/v3/contenttype/forms"/>
  </ds:schemaRefs>
</ds:datastoreItem>
</file>

<file path=customXml/itemProps3.xml><?xml version="1.0" encoding="utf-8"?>
<ds:datastoreItem xmlns:ds="http://schemas.openxmlformats.org/officeDocument/2006/customXml" ds:itemID="{F7644AFA-9140-4296-BAAC-B9E22DD5C9FD}">
  <ds:schemaRefs>
    <ds:schemaRef ds:uri="http://schemas.microsoft.com/office/2006/metadata/properties"/>
    <ds:schemaRef ds:uri="http://www.w3.org/XML/1998/namespace"/>
    <ds:schemaRef ds:uri="95f4b69a-0cd0-4460-9690-b9cfe6860272"/>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69BFEF5-8D5D-4DC7-A81C-97C00874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6FF8FA-80A0-4017-9EA6-E085FE4C1E3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1793</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2025-03-28T13:49:00Z</dcterms:created>
  <cp:lastPrinted>2025-04-09T06:48:00Z</cp:lastPrinted>
  <dcterms:modified xsi:type="dcterms:W3CDTF">2025-04-23T09:49:00Z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bce8d818-cb90-4b33-add0-614c00740239</vt:lpwstr>
  </property>
  <property fmtid="{D5CDD505-2E9C-101B-9397-08002B2CF9AE}" pid="3" name="MSIP_Label_38962dcf-d39f-4edc-a396-338a56ba9170_Enabled">
    <vt:lpwstr>true</vt:lpwstr>
  </property>
  <property fmtid="{D5CDD505-2E9C-101B-9397-08002B2CF9AE}" pid="4" name="MSIP_Label_38962dcf-d39f-4edc-a396-338a56ba9170_SetDate">
    <vt:lpwstr>2024-12-11T08:15:03Z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5ef8398a-466c-4202-b0dc-57587f544446</vt:lpwstr>
  </property>
  <property fmtid="{D5CDD505-2E9C-101B-9397-08002B2CF9AE}" pid="9" name="MSIP_Label_38962dcf-d39f-4edc-a396-338a56ba9170_ContentBits">
    <vt:lpwstr>0</vt:lpwstr>
  </property>
  <property fmtid="{D5CDD505-2E9C-101B-9397-08002B2CF9AE}" pid="10" name="Clasificare">
    <vt:lpwstr>NONE</vt:lpwstr>
  </property>
  <property fmtid="{D5CDD505-2E9C-101B-9397-08002B2CF9AE}" pid="11" name="ContentTypeId">
    <vt:lpwstr>0x01010089D65D889A1E934992E0AD86F1817C54</vt:lpwstr>
  </property>
</Properties>
</file>